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A2" w:rsidRPr="00D777A2" w:rsidRDefault="004D47C7" w:rsidP="00D777A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4D47C7"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BD386" wp14:editId="3A2E9F2F">
                <wp:simplePos x="0" y="0"/>
                <wp:positionH relativeFrom="column">
                  <wp:posOffset>3487420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7C7" w:rsidRDefault="004D47C7">
                            <w:r>
                              <w:rPr>
                                <w:rFonts w:ascii="Arial" w:hAnsi="Arial" w:cs="Arial"/>
                                <w:color w:val="585858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 "Престиж"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Дополнительно о кресле: регулируется по высоте, имеет регулировки глубины и угла наклона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Размеры: 530 х 590 х 980 мм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Максимальная нагрузка на изделие: 100 кг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Материал корпуса: пластик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Наполнитель: ППУ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Материал обивки: ткань</w:t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4D47C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Цвет: черный, серый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BD3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6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KW0gCrcAAAA&#10;CAEAAA8AAABkcnMvZG93bnJldi54bWxMj81OwzAQhO9IvIO1SNyoE6tUNMSpqgiulfojcd3GJkkb&#10;r0PspOHtWU5w29GMZr/JN7PrxGSH0HrSkC4SEJYqb1qqNZyO708vIEJEMth5shq+bYBNcX+XY2b8&#10;jfZ2OsRacAmFDDU0MfaZlKFqrMOw8L0l9j794DCyHGppBrxxueukSpKVdNgSf2iwt2Vjq+thdBrG&#10;Y7md9qW6fEw7s9yt3tBh96X148O8fQUR7Rz/wvCLz+hQMNPZj2SC6DQ8L9eKoxp4EdtrlfJx1qBU&#10;qkAWufw/oPgB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pbSAKtwAAAAIAQAADwAA&#10;AAAAAAAAAAAAAACXBAAAZHJzL2Rvd25yZXYueG1sUEsFBgAAAAAEAAQA8wAAAKAFAAAAAA==&#10;">
                <v:textbox style="mso-fit-shape-to-text:t">
                  <w:txbxContent>
                    <w:p w:rsidR="004D47C7" w:rsidRDefault="004D47C7">
                      <w:r>
                        <w:rPr>
                          <w:rFonts w:ascii="Arial" w:hAnsi="Arial" w:cs="Arial"/>
                          <w:color w:val="585858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 "Престиж"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Дополнительно о кресле: регулируется по высоте, имеет регулировки глубины и угла наклона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Размеры: 530 х 590 х 980 мм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Максимальная нагрузка на изделие: 100 кг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Материал корпуса: пластик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Наполнитель: ППУ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Материал обивки: ткань</w:t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4D47C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Цвет: черный, серый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7A2" w:rsidRPr="00D777A2">
        <w:rPr>
          <w:rFonts w:ascii="Arial" w:eastAsia="Times New Roman" w:hAnsi="Arial" w:cs="Arial"/>
          <w:b/>
          <w:sz w:val="21"/>
          <w:szCs w:val="21"/>
          <w:lang w:eastAsia="ru-RU"/>
        </w:rPr>
        <w:t>Кресло офисное «</w:t>
      </w:r>
      <w:proofErr w:type="gramStart"/>
      <w:r w:rsidR="00D777A2" w:rsidRPr="00D777A2">
        <w:rPr>
          <w:rFonts w:ascii="Arial" w:eastAsia="Times New Roman" w:hAnsi="Arial" w:cs="Arial"/>
          <w:b/>
          <w:caps/>
          <w:sz w:val="21"/>
          <w:szCs w:val="21"/>
          <w:lang w:eastAsia="ru-RU"/>
        </w:rPr>
        <w:t>престиж</w:t>
      </w:r>
      <w:r w:rsidR="00D777A2" w:rsidRPr="00D777A2">
        <w:rPr>
          <w:rFonts w:ascii="Arial" w:eastAsia="Times New Roman" w:hAnsi="Arial" w:cs="Arial"/>
          <w:b/>
          <w:caps/>
          <w:color w:val="585858"/>
          <w:sz w:val="21"/>
          <w:szCs w:val="21"/>
          <w:lang w:eastAsia="ru-RU"/>
        </w:rPr>
        <w:t>»</w:t>
      </w:r>
      <w:r w:rsidR="00D777A2"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 </w:t>
      </w:r>
      <w:r w:rsid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proofErr w:type="gramEnd"/>
      <w:r w:rsidR="0068624B" w:rsidRPr="0068624B">
        <w:rPr>
          <w:rFonts w:ascii="Arial" w:eastAsia="Times New Roman" w:hAnsi="Arial" w:cs="Arial"/>
          <w:color w:val="585858"/>
          <w:sz w:val="21"/>
          <w:szCs w:val="21"/>
          <w:u w:val="single"/>
          <w:lang w:eastAsia="ru-RU"/>
        </w:rPr>
        <w:t xml:space="preserve">- </w:t>
      </w:r>
      <w:r w:rsidR="0068624B" w:rsidRPr="0068624B"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  <w:t>11 штук</w:t>
      </w:r>
      <w:r w:rsidR="0068624B" w:rsidRPr="0068624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="00D777A2"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="00D777A2">
        <w:rPr>
          <w:noProof/>
          <w:lang w:eastAsia="ru-RU"/>
        </w:rPr>
        <w:drawing>
          <wp:inline distT="0" distB="0" distL="0" distR="0" wp14:anchorId="67C0DDE5" wp14:editId="6D0D7E85">
            <wp:extent cx="1253131" cy="1724025"/>
            <wp:effectExtent l="0" t="0" r="4445" b="0"/>
            <wp:docPr id="1" name="Рисунок 1" descr="https://www.kivano.kg/images/product/61321/6132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vano.kg/images/product/61321/61321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85" cy="17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A2" w:rsidRDefault="00D777A2" w:rsidP="00D77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</w:p>
    <w:p w:rsidR="00E0171D" w:rsidRPr="00D777A2" w:rsidRDefault="00E0171D" w:rsidP="00E0171D">
      <w:pPr>
        <w:shd w:val="clear" w:color="auto" w:fill="FFFFFF"/>
        <w:spacing w:before="150" w:after="105" w:line="240" w:lineRule="auto"/>
        <w:outlineLvl w:val="4"/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</w:pPr>
      <w:r w:rsidRPr="00D777A2">
        <w:rPr>
          <w:rFonts w:ascii="Arial" w:eastAsia="Times New Roman" w:hAnsi="Arial" w:cs="Arial"/>
          <w:b/>
          <w:bCs/>
          <w:color w:val="585858"/>
          <w:sz w:val="18"/>
          <w:szCs w:val="18"/>
          <w:lang w:eastAsia="ru-RU"/>
        </w:rPr>
        <w:t>Характеристики</w:t>
      </w:r>
    </w:p>
    <w:p w:rsidR="00D777A2" w:rsidRPr="00D777A2" w:rsidRDefault="00D777A2" w:rsidP="00D77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bookmarkStart w:id="0" w:name="_GoBack"/>
      <w:bookmarkEnd w:id="0"/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Эргономичная спинка и сидение 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необходимы 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для комфортной работы. Высота кресла 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должна 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регулир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ова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т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ь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ся благодаря </w:t>
      </w:r>
      <w:proofErr w:type="gramStart"/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газ-лифту</w:t>
      </w:r>
      <w:proofErr w:type="gramEnd"/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 фиксацией в рабочем положении. Спинка 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должна 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регулир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ова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т</w:t>
      </w:r>
      <w:r w:rsidR="004D47C7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ь</w:t>
      </w: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ся по высоте и глубине относительно сидения.</w:t>
      </w:r>
    </w:p>
    <w:p w:rsidR="00D777A2" w:rsidRPr="00D777A2" w:rsidRDefault="00D777A2" w:rsidP="00D777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D777A2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</w:t>
      </w:r>
    </w:p>
    <w:p w:rsidR="00AB6E1F" w:rsidRDefault="00E0171D"/>
    <w:p w:rsidR="00D777A2" w:rsidRDefault="00D777A2"/>
    <w:p w:rsidR="00D777A2" w:rsidRPr="00D777A2" w:rsidRDefault="00D777A2" w:rsidP="00E136C9">
      <w:pPr>
        <w:pStyle w:val="a4"/>
        <w:numPr>
          <w:ilvl w:val="0"/>
          <w:numId w:val="1"/>
        </w:numPr>
      </w:pPr>
      <w:r w:rsidRPr="00D777A2">
        <w:rPr>
          <w:b/>
        </w:rPr>
        <w:t xml:space="preserve">Стулья </w:t>
      </w:r>
      <w:r w:rsidR="0068624B">
        <w:rPr>
          <w:b/>
        </w:rPr>
        <w:t xml:space="preserve">– </w:t>
      </w:r>
      <w:r w:rsidR="0068624B" w:rsidRPr="0068624B">
        <w:rPr>
          <w:b/>
          <w:u w:val="single"/>
        </w:rPr>
        <w:t>6 штук</w:t>
      </w:r>
      <w:r w:rsidRPr="00D777A2">
        <w:rPr>
          <w:b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87575" cy="2187575"/>
            <wp:effectExtent l="0" t="0" r="3175" b="3175"/>
            <wp:docPr id="2" name="Рисунок 2" descr="https://www.kbposuda.ru/catalog/pics/1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bposuda.ru/catalog/pics/11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color w:val="585858"/>
          <w:sz w:val="21"/>
          <w:szCs w:val="21"/>
        </w:rPr>
        <w:t>Стул, модель Вена №2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Высота: </w:t>
      </w:r>
      <w:r>
        <w:rPr>
          <w:rStyle w:val="a6"/>
          <w:rFonts w:ascii="Arial" w:hAnsi="Arial" w:cs="Arial"/>
          <w:color w:val="585858"/>
          <w:sz w:val="21"/>
          <w:szCs w:val="21"/>
        </w:rPr>
        <w:t>1010 мм 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Ширина:</w:t>
      </w:r>
      <w:r>
        <w:rPr>
          <w:rStyle w:val="a6"/>
          <w:rFonts w:ascii="Arial" w:hAnsi="Arial" w:cs="Arial"/>
          <w:color w:val="585858"/>
          <w:sz w:val="21"/>
          <w:szCs w:val="21"/>
        </w:rPr>
        <w:t> 450 мм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Глубина: </w:t>
      </w:r>
      <w:r>
        <w:rPr>
          <w:rStyle w:val="a6"/>
          <w:rFonts w:ascii="Arial" w:hAnsi="Arial" w:cs="Arial"/>
          <w:color w:val="585858"/>
          <w:sz w:val="21"/>
          <w:szCs w:val="21"/>
        </w:rPr>
        <w:t>450 мм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Высота от пола до сидения:</w:t>
      </w:r>
      <w:r>
        <w:rPr>
          <w:rStyle w:val="a6"/>
          <w:rFonts w:ascii="Arial" w:hAnsi="Arial" w:cs="Arial"/>
          <w:color w:val="585858"/>
          <w:sz w:val="21"/>
          <w:szCs w:val="21"/>
        </w:rPr>
        <w:t> 500 мм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Функционал:</w:t>
      </w:r>
      <w:r>
        <w:rPr>
          <w:rStyle w:val="a6"/>
          <w:rFonts w:ascii="Arial" w:hAnsi="Arial" w:cs="Arial"/>
          <w:color w:val="585858"/>
          <w:sz w:val="21"/>
          <w:szCs w:val="21"/>
        </w:rPr>
        <w:t> статичное положение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Материал:</w:t>
      </w:r>
      <w:r>
        <w:rPr>
          <w:rStyle w:val="a6"/>
          <w:rFonts w:ascii="Arial" w:hAnsi="Arial" w:cs="Arial"/>
          <w:color w:val="585858"/>
          <w:sz w:val="21"/>
          <w:szCs w:val="21"/>
        </w:rPr>
        <w:t> каркас – металл цветной, обивка – гобелен</w:t>
      </w:r>
    </w:p>
    <w:p w:rsidR="004D47C7" w:rsidRDefault="004D47C7" w:rsidP="004D47C7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585858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585858"/>
          <w:sz w:val="21"/>
          <w:szCs w:val="21"/>
        </w:rPr>
        <w:t>Варианты исполнения:</w:t>
      </w:r>
      <w:r>
        <w:rPr>
          <w:rStyle w:val="a6"/>
          <w:rFonts w:ascii="Arial" w:hAnsi="Arial" w:cs="Arial"/>
          <w:color w:val="585858"/>
          <w:sz w:val="21"/>
          <w:szCs w:val="21"/>
        </w:rPr>
        <w:t xml:space="preserve"> каркас – металл, цвет </w:t>
      </w:r>
      <w:r>
        <w:rPr>
          <w:rStyle w:val="a6"/>
          <w:rFonts w:ascii="Arial" w:hAnsi="Arial" w:cs="Arial"/>
          <w:color w:val="585858"/>
          <w:sz w:val="21"/>
          <w:szCs w:val="21"/>
        </w:rPr>
        <w:t>темные тона(обязательно)</w:t>
      </w:r>
      <w:r>
        <w:rPr>
          <w:rStyle w:val="a6"/>
          <w:rFonts w:ascii="Arial" w:hAnsi="Arial" w:cs="Arial"/>
          <w:color w:val="585858"/>
          <w:sz w:val="21"/>
          <w:szCs w:val="21"/>
        </w:rPr>
        <w:t xml:space="preserve">; </w:t>
      </w:r>
      <w:r>
        <w:rPr>
          <w:rStyle w:val="a6"/>
          <w:rFonts w:ascii="Arial" w:hAnsi="Arial" w:cs="Arial"/>
          <w:color w:val="585858"/>
          <w:sz w:val="21"/>
          <w:szCs w:val="21"/>
        </w:rPr>
        <w:t>обивка – гобелен, эко-кожа,</w:t>
      </w:r>
    </w:p>
    <w:p w:rsidR="00D777A2" w:rsidRDefault="00D777A2" w:rsidP="00D777A2">
      <w:pPr>
        <w:pStyle w:val="a4"/>
      </w:pPr>
    </w:p>
    <w:p w:rsidR="004D47C7" w:rsidRDefault="004D47C7" w:rsidP="00D777A2">
      <w:pPr>
        <w:pStyle w:val="a4"/>
      </w:pPr>
    </w:p>
    <w:p w:rsidR="0068624B" w:rsidRDefault="0068624B" w:rsidP="00D777A2">
      <w:pPr>
        <w:pStyle w:val="a4"/>
      </w:pPr>
    </w:p>
    <w:p w:rsidR="0068624B" w:rsidRDefault="0068624B" w:rsidP="00D777A2">
      <w:pPr>
        <w:pStyle w:val="a4"/>
      </w:pPr>
    </w:p>
    <w:p w:rsidR="0068624B" w:rsidRDefault="0068624B" w:rsidP="00D777A2">
      <w:pPr>
        <w:pStyle w:val="a4"/>
      </w:pPr>
    </w:p>
    <w:p w:rsidR="0068624B" w:rsidRDefault="0068624B" w:rsidP="00D777A2">
      <w:pPr>
        <w:pStyle w:val="a4"/>
      </w:pPr>
    </w:p>
    <w:p w:rsidR="0068624B" w:rsidRDefault="0068624B" w:rsidP="00D777A2">
      <w:pPr>
        <w:pStyle w:val="a4"/>
      </w:pPr>
    </w:p>
    <w:p w:rsidR="0068624B" w:rsidRDefault="0068624B" w:rsidP="00D777A2">
      <w:pPr>
        <w:pStyle w:val="a4"/>
      </w:pPr>
    </w:p>
    <w:p w:rsidR="00E0171D" w:rsidRDefault="00E0171D" w:rsidP="00D777A2">
      <w:pPr>
        <w:pStyle w:val="a4"/>
      </w:pPr>
    </w:p>
    <w:p w:rsidR="00E0171D" w:rsidRDefault="00E0171D" w:rsidP="00D777A2">
      <w:pPr>
        <w:pStyle w:val="a4"/>
      </w:pPr>
    </w:p>
    <w:p w:rsidR="00E0171D" w:rsidRDefault="00E0171D" w:rsidP="00D777A2">
      <w:pPr>
        <w:pStyle w:val="a4"/>
      </w:pPr>
    </w:p>
    <w:p w:rsidR="00E0171D" w:rsidRDefault="00E0171D" w:rsidP="00D777A2">
      <w:pPr>
        <w:pStyle w:val="a4"/>
      </w:pPr>
    </w:p>
    <w:p w:rsidR="00E0171D" w:rsidRDefault="00E0171D" w:rsidP="00D777A2">
      <w:pPr>
        <w:pStyle w:val="a4"/>
      </w:pPr>
    </w:p>
    <w:p w:rsidR="00E0171D" w:rsidRDefault="00E0171D" w:rsidP="00D777A2">
      <w:pPr>
        <w:pStyle w:val="a4"/>
      </w:pPr>
    </w:p>
    <w:p w:rsidR="0068624B" w:rsidRDefault="0068624B" w:rsidP="00D777A2">
      <w:pPr>
        <w:pStyle w:val="a4"/>
      </w:pPr>
    </w:p>
    <w:p w:rsidR="004D47C7" w:rsidRPr="00E0171D" w:rsidRDefault="0068624B" w:rsidP="0068624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0171D">
        <w:rPr>
          <w:b/>
          <w:sz w:val="28"/>
          <w:szCs w:val="28"/>
        </w:rPr>
        <w:lastRenderedPageBreak/>
        <w:t xml:space="preserve">Кресла </w:t>
      </w:r>
      <w:proofErr w:type="gramStart"/>
      <w:r w:rsidRPr="00E0171D">
        <w:rPr>
          <w:b/>
          <w:sz w:val="28"/>
          <w:szCs w:val="28"/>
        </w:rPr>
        <w:t>руководителя  -</w:t>
      </w:r>
      <w:proofErr w:type="gramEnd"/>
      <w:r w:rsidRPr="00E0171D">
        <w:rPr>
          <w:b/>
          <w:sz w:val="28"/>
          <w:szCs w:val="28"/>
        </w:rPr>
        <w:t xml:space="preserve"> </w:t>
      </w:r>
      <w:r w:rsidRPr="00E0171D">
        <w:rPr>
          <w:b/>
          <w:sz w:val="28"/>
          <w:szCs w:val="28"/>
          <w:u w:val="single"/>
        </w:rPr>
        <w:t>2 штук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Материал 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Экокожа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2435EC90" wp14:editId="43C12954">
            <wp:extent cx="2333625" cy="2333625"/>
            <wp:effectExtent l="0" t="0" r="9525" b="9525"/>
            <wp:docPr id="4" name="Рисунок 4" descr="http://gw1.alicdn.com/bao/uploaded/i4/TB1y1yQFVXXXXcyXFXXXXXXXXXX_!!0-item_pic.jpg_23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w1.alicdn.com/bao/uploaded/i4/TB1y1yQFVXXXXcyXFXXXXXXXXXX_!!0-item_pic.jpg_230x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Длина (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mm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520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Ширина (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mm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500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Высота (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mm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1230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Высота общая 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max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.(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mm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1320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Высота спинки (</w:t>
      </w:r>
      <w:proofErr w:type="spellStart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mm</w:t>
      </w:r>
      <w:proofErr w:type="spellEnd"/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800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Колёсики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-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Базовые чёрные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Высота регулируется</w:t>
      </w:r>
      <w:r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</w:t>
      </w: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Да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Двойная строчка Да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Крестовина "680" (чёрная)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 Подлокотник "818" (мягкий элемент)</w:t>
      </w:r>
    </w:p>
    <w:p w:rsidR="0068624B" w:rsidRPr="0068624B" w:rsidRDefault="0068624B" w:rsidP="0068624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68624B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Угол наклона регулируется Да</w:t>
      </w:r>
    </w:p>
    <w:p w:rsidR="0068624B" w:rsidRDefault="0068624B" w:rsidP="0068624B">
      <w:pPr>
        <w:pStyle w:val="a4"/>
      </w:pPr>
    </w:p>
    <w:p w:rsidR="0068624B" w:rsidRPr="00E0171D" w:rsidRDefault="00D137E8" w:rsidP="0068624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E017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CD347F" wp14:editId="0563A948">
            <wp:simplePos x="0" y="0"/>
            <wp:positionH relativeFrom="column">
              <wp:posOffset>3015615</wp:posOffset>
            </wp:positionH>
            <wp:positionV relativeFrom="paragraph">
              <wp:posOffset>282575</wp:posOffset>
            </wp:positionV>
            <wp:extent cx="2834639" cy="5181600"/>
            <wp:effectExtent l="0" t="0" r="4445" b="0"/>
            <wp:wrapSquare wrapText="bothSides"/>
            <wp:docPr id="6" name="Рисунок 6" descr="https://www.orgmebel.ru/upload/iblock/6d3/6d339aacb50cc9198849595d6e9b3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rgmebel.ru/upload/iblock/6d3/6d339aacb50cc9198849595d6e9b3e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39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4B" w:rsidRPr="00E0171D">
        <w:rPr>
          <w:b/>
          <w:sz w:val="28"/>
          <w:szCs w:val="28"/>
        </w:rPr>
        <w:t>Книжный шкаф – 2 штук</w:t>
      </w:r>
      <w:r w:rsidR="00700010" w:rsidRPr="00E0171D">
        <w:rPr>
          <w:b/>
          <w:sz w:val="28"/>
          <w:szCs w:val="28"/>
        </w:rPr>
        <w:t xml:space="preserve"> </w:t>
      </w:r>
    </w:p>
    <w:p w:rsidR="00D137E8" w:rsidRDefault="00D137E8" w:rsidP="00D137E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137E8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размеры книжного шкафа:</w:t>
      </w:r>
    </w:p>
    <w:p w:rsidR="00EF6408" w:rsidRDefault="00EF6408" w:rsidP="00EF6408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Высота – 2400 мм;</w:t>
      </w:r>
    </w:p>
    <w:p w:rsidR="00EF6408" w:rsidRDefault="00EF6408" w:rsidP="00EF6408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Ширина – 1000 мм;</w:t>
      </w:r>
    </w:p>
    <w:p w:rsidR="00EF6408" w:rsidRDefault="00EF6408" w:rsidP="00EF6408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Высота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полок  –</w:t>
      </w:r>
      <w:proofErr w:type="gramEnd"/>
      <w:r w:rsidR="001A37C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A37C2"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330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мм;</w:t>
      </w:r>
    </w:p>
    <w:p w:rsidR="00EF6408" w:rsidRDefault="00D137E8" w:rsidP="00577174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глубина </w:t>
      </w:r>
      <w:proofErr w:type="gramStart"/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полок  –</w:t>
      </w:r>
      <w:proofErr w:type="gramEnd"/>
      <w:r w:rsidR="001A37C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A37C2">
        <w:rPr>
          <w:rFonts w:ascii="Arial" w:hAnsi="Arial" w:cs="Arial"/>
          <w:color w:val="000000"/>
          <w:sz w:val="18"/>
          <w:szCs w:val="18"/>
          <w:shd w:val="clear" w:color="auto" w:fill="FFFFFF"/>
        </w:rPr>
        <w:t>250</w:t>
      </w:r>
      <w:r w:rsidR="00EF6408"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F6408"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мм</w:t>
      </w:r>
      <w:r w:rsid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1A37C2" w:rsidRDefault="001A37C2" w:rsidP="00577174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Верхние дверцы остекленные;</w:t>
      </w:r>
    </w:p>
    <w:p w:rsidR="00EF6408" w:rsidRPr="00EF6408" w:rsidRDefault="00EF6408" w:rsidP="00577174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нижние отдельные ниши с деревянными дверцами</w:t>
      </w: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замок</w:t>
      </w: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– 550х330 с 2-мя полками</w:t>
      </w:r>
    </w:p>
    <w:p w:rsidR="0068624B" w:rsidRPr="00EF6408" w:rsidRDefault="00D137E8" w:rsidP="00EF6408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F6408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 – МДФ, ДСП;</w:t>
      </w:r>
    </w:p>
    <w:p w:rsidR="00D137E8" w:rsidRPr="00D137E8" w:rsidRDefault="00D137E8" w:rsidP="00D137E8">
      <w:pPr>
        <w:rPr>
          <w:sz w:val="18"/>
          <w:szCs w:val="18"/>
        </w:rPr>
      </w:pPr>
    </w:p>
    <w:p w:rsidR="0068624B" w:rsidRDefault="0068624B" w:rsidP="0068624B"/>
    <w:p w:rsidR="0068624B" w:rsidRDefault="0068624B" w:rsidP="0068624B"/>
    <w:p w:rsidR="0068624B" w:rsidRPr="0068624B" w:rsidRDefault="0068624B" w:rsidP="0068624B">
      <w:pPr>
        <w:pStyle w:val="a4"/>
        <w:numPr>
          <w:ilvl w:val="0"/>
          <w:numId w:val="1"/>
        </w:numPr>
        <w:rPr>
          <w:b/>
        </w:rPr>
      </w:pPr>
      <w:r w:rsidRPr="00E0171D">
        <w:rPr>
          <w:b/>
          <w:sz w:val="28"/>
          <w:szCs w:val="28"/>
        </w:rPr>
        <w:lastRenderedPageBreak/>
        <w:t xml:space="preserve">Стол </w:t>
      </w:r>
      <w:r w:rsidR="00174BFB" w:rsidRPr="00E0171D">
        <w:rPr>
          <w:b/>
          <w:sz w:val="28"/>
          <w:szCs w:val="28"/>
        </w:rPr>
        <w:t>одно тумбовый</w:t>
      </w:r>
      <w:r w:rsidRPr="00E0171D">
        <w:rPr>
          <w:b/>
          <w:sz w:val="28"/>
          <w:szCs w:val="28"/>
        </w:rPr>
        <w:t xml:space="preserve"> (офисный) – 2 штук</w:t>
      </w:r>
      <w:r w:rsidR="00700010">
        <w:rPr>
          <w:b/>
        </w:rPr>
        <w:t xml:space="preserve"> </w:t>
      </w:r>
      <w:r w:rsidR="00700010">
        <w:rPr>
          <w:noProof/>
          <w:lang w:eastAsia="ru-RU"/>
        </w:rPr>
        <w:drawing>
          <wp:inline distT="0" distB="0" distL="0" distR="0">
            <wp:extent cx="5940425" cy="5315817"/>
            <wp:effectExtent l="0" t="0" r="3175" b="0"/>
            <wp:docPr id="5" name="Рисунок 5" descr="https://mebelland24.ru/upload/iblock/87e/87ece4d166b363ad2ba3f2e968c17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belland24.ru/upload/iblock/87e/87ece4d166b363ad2ba3f2e968c176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FB" w:rsidRPr="00174BFB" w:rsidRDefault="00174BFB" w:rsidP="00174BF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tbl>
      <w:tblPr>
        <w:tblW w:w="12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6088"/>
      </w:tblGrid>
      <w:tr w:rsidR="00174BFB" w:rsidRPr="00174BFB" w:rsidTr="00174BFB">
        <w:tc>
          <w:tcPr>
            <w:tcW w:w="0" w:type="auto"/>
            <w:tcBorders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Ширина, см.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135</w:t>
            </w:r>
          </w:p>
        </w:tc>
      </w:tr>
      <w:tr w:rsidR="00174BFB" w:rsidRPr="00174BFB" w:rsidTr="00174BFB">
        <w:tc>
          <w:tcPr>
            <w:tcW w:w="0" w:type="auto"/>
            <w:tcBorders>
              <w:right w:val="single" w:sz="6" w:space="0" w:color="F5F5F5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Высота, см.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B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75,9</w:t>
            </w:r>
          </w:p>
        </w:tc>
      </w:tr>
      <w:tr w:rsidR="00174BFB" w:rsidRPr="00174BFB" w:rsidTr="00174BFB">
        <w:tc>
          <w:tcPr>
            <w:tcW w:w="0" w:type="auto"/>
            <w:tcBorders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Глубина, см.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4BFB" w:rsidRPr="00174BFB" w:rsidRDefault="00174BFB" w:rsidP="00174B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74BF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</w:p>
        </w:tc>
      </w:tr>
      <w:tr w:rsidR="00700010" w:rsidRPr="00700010" w:rsidTr="00700010">
        <w:tc>
          <w:tcPr>
            <w:tcW w:w="0" w:type="auto"/>
            <w:tcBorders>
              <w:right w:val="single" w:sz="6" w:space="0" w:color="F5F5F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010" w:rsidRPr="00700010" w:rsidRDefault="00700010" w:rsidP="00700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0001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0010" w:rsidRPr="00700010" w:rsidRDefault="00700010" w:rsidP="007000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0001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ЛДСП, МДФ</w:t>
            </w:r>
          </w:p>
        </w:tc>
      </w:tr>
    </w:tbl>
    <w:p w:rsidR="0068624B" w:rsidRDefault="00700010" w:rsidP="0068624B">
      <w:r>
        <w:t xml:space="preserve">   </w:t>
      </w:r>
      <w:r w:rsidR="00174BFB">
        <w:t>Тумба с выдвижными ящиками (не менее 3-х ящиков)</w:t>
      </w:r>
    </w:p>
    <w:p w:rsidR="00174BFB" w:rsidRPr="00D777A2" w:rsidRDefault="00700010" w:rsidP="0068624B">
      <w:r>
        <w:t xml:space="preserve">    Встроенная приставка для системного блока персонального компьютера</w:t>
      </w:r>
    </w:p>
    <w:sectPr w:rsidR="00174BFB" w:rsidRPr="00D777A2" w:rsidSect="00EF6408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3B91"/>
    <w:multiLevelType w:val="hybridMultilevel"/>
    <w:tmpl w:val="8CDAE8E8"/>
    <w:lvl w:ilvl="0" w:tplc="5B86B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777BF"/>
    <w:multiLevelType w:val="hybridMultilevel"/>
    <w:tmpl w:val="78606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2"/>
    <w:rsid w:val="00174BFB"/>
    <w:rsid w:val="001A37C2"/>
    <w:rsid w:val="004D47C7"/>
    <w:rsid w:val="00651D2E"/>
    <w:rsid w:val="0068624B"/>
    <w:rsid w:val="00700010"/>
    <w:rsid w:val="00910746"/>
    <w:rsid w:val="00D137E8"/>
    <w:rsid w:val="00D777A2"/>
    <w:rsid w:val="00E0171D"/>
    <w:rsid w:val="00E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B870-24FB-41A3-97FC-8394867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77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77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7A2"/>
    <w:pPr>
      <w:ind w:left="720"/>
      <w:contextualSpacing/>
    </w:pPr>
  </w:style>
  <w:style w:type="character" w:styleId="a5">
    <w:name w:val="Strong"/>
    <w:basedOn w:val="a0"/>
    <w:uiPriority w:val="22"/>
    <w:qFormat/>
    <w:rsid w:val="004D47C7"/>
    <w:rPr>
      <w:b/>
      <w:bCs/>
    </w:rPr>
  </w:style>
  <w:style w:type="character" w:styleId="a6">
    <w:name w:val="Emphasis"/>
    <w:basedOn w:val="a0"/>
    <w:uiPriority w:val="20"/>
    <w:qFormat/>
    <w:rsid w:val="004D47C7"/>
    <w:rPr>
      <w:i/>
      <w:iCs/>
    </w:rPr>
  </w:style>
  <w:style w:type="character" w:styleId="a7">
    <w:name w:val="Hyperlink"/>
    <w:basedOn w:val="a0"/>
    <w:uiPriority w:val="99"/>
    <w:semiHidden/>
    <w:unhideWhenUsed/>
    <w:rsid w:val="00D13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2023-02-12T01:38:00Z</dcterms:created>
  <dcterms:modified xsi:type="dcterms:W3CDTF">2023-02-12T03:19:00Z</dcterms:modified>
</cp:coreProperties>
</file>