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F39" w:rsidRDefault="00AA6FFF" w:rsidP="006E5F39">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 01-23</w:t>
      </w:r>
    </w:p>
    <w:p w:rsidR="006E5F39" w:rsidRDefault="006E5F39" w:rsidP="006E5F39">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6E5F39" w:rsidRDefault="006E5F39" w:rsidP="006E5F39">
      <w:pPr>
        <w:widowControl w:val="0"/>
        <w:autoSpaceDE w:val="0"/>
        <w:autoSpaceDN w:val="0"/>
        <w:adjustRightInd w:val="0"/>
        <w:spacing w:after="0" w:line="240" w:lineRule="auto"/>
        <w:jc w:val="center"/>
        <w:rPr>
          <w:rFonts w:ascii="Times New Roman" w:hAnsi="Times New Roman" w:cs="Times New Roman"/>
          <w:b/>
          <w:sz w:val="24"/>
          <w:szCs w:val="24"/>
        </w:rPr>
      </w:pPr>
    </w:p>
    <w:p w:rsidR="006E5F39" w:rsidRDefault="00AA6FFF" w:rsidP="006E5F39">
      <w:pPr>
        <w:pStyle w:val="a5"/>
        <w:rPr>
          <w:rFonts w:ascii="Times New Roman" w:hAnsi="Times New Roman"/>
          <w:sz w:val="24"/>
          <w:szCs w:val="24"/>
        </w:rPr>
      </w:pPr>
      <w:r>
        <w:rPr>
          <w:rFonts w:ascii="Times New Roman" w:hAnsi="Times New Roman"/>
          <w:sz w:val="24"/>
          <w:szCs w:val="24"/>
        </w:rPr>
        <w:t>Дата: «16» марта</w:t>
      </w:r>
      <w:r w:rsidR="006E5F39">
        <w:rPr>
          <w:rFonts w:ascii="Times New Roman" w:hAnsi="Times New Roman"/>
          <w:sz w:val="24"/>
          <w:szCs w:val="24"/>
        </w:rPr>
        <w:t xml:space="preserve"> </w:t>
      </w:r>
      <w:r>
        <w:rPr>
          <w:rFonts w:ascii="Times New Roman" w:hAnsi="Times New Roman"/>
          <w:color w:val="000000" w:themeColor="text1"/>
          <w:sz w:val="24"/>
          <w:szCs w:val="24"/>
        </w:rPr>
        <w:t>2023</w:t>
      </w:r>
      <w:r w:rsidR="006E5F39">
        <w:rPr>
          <w:rFonts w:ascii="Times New Roman" w:hAnsi="Times New Roman"/>
          <w:color w:val="000000" w:themeColor="text1"/>
          <w:sz w:val="24"/>
          <w:szCs w:val="24"/>
        </w:rPr>
        <w:t>г.</w:t>
      </w:r>
    </w:p>
    <w:p w:rsidR="006E5F39" w:rsidRDefault="006E5F39" w:rsidP="006E5F39">
      <w:pPr>
        <w:widowControl w:val="0"/>
        <w:autoSpaceDE w:val="0"/>
        <w:autoSpaceDN w:val="0"/>
        <w:adjustRightInd w:val="0"/>
        <w:spacing w:after="0" w:line="240" w:lineRule="auto"/>
        <w:rPr>
          <w:rFonts w:ascii="Times New Roman" w:hAnsi="Times New Roman" w:cs="Times New Roman"/>
          <w:sz w:val="24"/>
          <w:szCs w:val="24"/>
        </w:rPr>
      </w:pPr>
    </w:p>
    <w:p w:rsidR="006E5F39" w:rsidRDefault="006E5F39" w:rsidP="006E5F39">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Токмокское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AB7BD9">
        <w:rPr>
          <w:rFonts w:ascii="Times New Roman" w:hAnsi="Times New Roman" w:cs="Times New Roman"/>
          <w:b/>
          <w:color w:val="0070C0"/>
          <w:sz w:val="24"/>
          <w:szCs w:val="24"/>
        </w:rPr>
        <w:t xml:space="preserve">поставку ГСМ </w:t>
      </w:r>
      <w:r>
        <w:rPr>
          <w:rFonts w:ascii="Times New Roman" w:hAnsi="Times New Roman" w:cs="Times New Roman"/>
          <w:sz w:val="24"/>
          <w:szCs w:val="24"/>
        </w:rPr>
        <w:t>(далее Приглашение).</w:t>
      </w:r>
    </w:p>
    <w:p w:rsidR="006E5F39" w:rsidRDefault="006E5F39" w:rsidP="006E5F39">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6E5F39" w:rsidRDefault="006E5F39" w:rsidP="006E5F39">
      <w:pPr>
        <w:widowControl w:val="0"/>
        <w:autoSpaceDE w:val="0"/>
        <w:autoSpaceDN w:val="0"/>
        <w:adjustRightInd w:val="0"/>
        <w:spacing w:after="0" w:line="240" w:lineRule="auto"/>
        <w:rPr>
          <w:rFonts w:ascii="Times New Roman" w:hAnsi="Times New Roman" w:cs="Times New Roman"/>
          <w:sz w:val="24"/>
          <w:szCs w:val="24"/>
        </w:rPr>
      </w:pPr>
    </w:p>
    <w:p w:rsidR="006E5F39" w:rsidRDefault="006E5F39" w:rsidP="006E5F39">
      <w:pPr>
        <w:pStyle w:val="a7"/>
        <w:widowControl w:val="0"/>
        <w:numPr>
          <w:ilvl w:val="0"/>
          <w:numId w:val="1"/>
        </w:numPr>
        <w:autoSpaceDE w:val="0"/>
        <w:autoSpaceDN w:val="0"/>
        <w:adjustRightInd w:val="0"/>
      </w:pPr>
      <w:r>
        <w:t>Для участия в конкурсе необходимо:</w:t>
      </w:r>
    </w:p>
    <w:p w:rsidR="006E5F39" w:rsidRDefault="006E5F39" w:rsidP="006E5F39">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E5F39" w:rsidTr="006E5F39">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6E5F39" w:rsidRDefault="006E5F3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6E5F39" w:rsidRDefault="006E5F3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в электронном виде согласно Конкурсного торга (приложение 1)</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5F39" w:rsidRDefault="006E5F3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6E5F39" w:rsidRDefault="006E5F3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tokmokzakup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6E5F39" w:rsidRDefault="006E5F3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6E5F39" w:rsidRDefault="00FF6E3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27</w:t>
            </w:r>
            <w:r w:rsidR="00AA6FFF">
              <w:rPr>
                <w:rFonts w:ascii="Times New Roman" w:hAnsi="Times New Roman" w:cs="Times New Roman"/>
                <w:b/>
                <w:color w:val="0070C0"/>
                <w:sz w:val="24"/>
                <w:szCs w:val="24"/>
              </w:rPr>
              <w:t>.03.2023г. до 10</w:t>
            </w:r>
            <w:r w:rsidR="006E5F39">
              <w:rPr>
                <w:rFonts w:ascii="Times New Roman" w:hAnsi="Times New Roman" w:cs="Times New Roman"/>
                <w:b/>
                <w:color w:val="0070C0"/>
                <w:sz w:val="24"/>
                <w:szCs w:val="24"/>
              </w:rPr>
              <w:t xml:space="preserve">:00 часов </w:t>
            </w:r>
          </w:p>
        </w:tc>
      </w:tr>
      <w:tr w:rsidR="006E5F39" w:rsidTr="006E5F39">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6E5F39" w:rsidRDefault="006E5F39">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6E5F39" w:rsidRDefault="006E5F39">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г.Токмок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ул.Шамсинская</w:t>
            </w:r>
            <w:proofErr w:type="spellEnd"/>
            <w:r>
              <w:rPr>
                <w:rFonts w:ascii="Times New Roman" w:hAnsi="Times New Roman" w:cs="Times New Roman"/>
                <w:sz w:val="24"/>
                <w:szCs w:val="24"/>
              </w:rPr>
              <w:t>, 59а</w:t>
            </w:r>
          </w:p>
        </w:tc>
        <w:tc>
          <w:tcPr>
            <w:tcW w:w="3657" w:type="dxa"/>
            <w:tcBorders>
              <w:top w:val="single" w:sz="4" w:space="0" w:color="auto"/>
              <w:left w:val="single" w:sz="4" w:space="0" w:color="auto"/>
              <w:bottom w:val="single" w:sz="4" w:space="0" w:color="auto"/>
              <w:right w:val="single" w:sz="4" w:space="0" w:color="auto"/>
            </w:tcBorders>
            <w:hideMark/>
          </w:tcPr>
          <w:p w:rsidR="006E5F39" w:rsidRDefault="006E5F3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ДАТА и Врем</w:t>
            </w:r>
            <w:r w:rsidR="00FF6E3C">
              <w:rPr>
                <w:rFonts w:ascii="Times New Roman" w:hAnsi="Times New Roman" w:cs="Times New Roman"/>
                <w:b/>
                <w:i/>
                <w:sz w:val="24"/>
                <w:szCs w:val="24"/>
              </w:rPr>
              <w:t>я вскрытия конкурсных заявок: 27</w:t>
            </w:r>
            <w:r w:rsidR="00AA6FFF">
              <w:rPr>
                <w:rFonts w:ascii="Times New Roman" w:hAnsi="Times New Roman" w:cs="Times New Roman"/>
                <w:b/>
                <w:i/>
                <w:sz w:val="24"/>
                <w:szCs w:val="24"/>
              </w:rPr>
              <w:t>.03.2023г. в 10</w:t>
            </w:r>
            <w:r>
              <w:rPr>
                <w:rFonts w:ascii="Times New Roman" w:hAnsi="Times New Roman" w:cs="Times New Roman"/>
                <w:b/>
                <w:i/>
                <w:sz w:val="24"/>
                <w:szCs w:val="24"/>
              </w:rPr>
              <w:t>:00</w:t>
            </w:r>
          </w:p>
        </w:tc>
      </w:tr>
    </w:tbl>
    <w:p w:rsidR="006E5F39" w:rsidRDefault="006E5F39" w:rsidP="006E5F39">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E5F39" w:rsidRDefault="006E5F39" w:rsidP="006E5F39">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tokmokzakup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E5F39" w:rsidRDefault="006E5F39" w:rsidP="006E5F39">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6E5F39" w:rsidRDefault="006E5F39" w:rsidP="006E5F39">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E5F39" w:rsidRDefault="006E5F39" w:rsidP="006E5F39">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и отправить в электронном виде на электронную почту, указанную в п. 1 Приглашения, не позднее установленного срока. </w:t>
      </w:r>
    </w:p>
    <w:p w:rsidR="006E5F39" w:rsidRDefault="006E5F39" w:rsidP="006E5F39">
      <w:pPr>
        <w:pStyle w:val="a7"/>
        <w:tabs>
          <w:tab w:val="left" w:pos="851"/>
          <w:tab w:val="left" w:pos="993"/>
        </w:tabs>
        <w:ind w:left="567"/>
        <w:jc w:val="both"/>
      </w:pPr>
      <w:r>
        <w:t xml:space="preserve"> Каждый участник конкурса может подать только одну конкурсную заявку.</w:t>
      </w:r>
    </w:p>
    <w:p w:rsidR="006E5F39" w:rsidRDefault="006E5F39" w:rsidP="006E5F39">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E5F39" w:rsidRDefault="006E5F39" w:rsidP="006E5F39">
      <w:pPr>
        <w:pStyle w:val="a7"/>
        <w:tabs>
          <w:tab w:val="left" w:pos="851"/>
          <w:tab w:val="left" w:pos="993"/>
        </w:tabs>
        <w:ind w:left="720"/>
        <w:jc w:val="both"/>
      </w:pPr>
      <w:r>
        <w:t>ГОКЗ вносится в размере и форме, предусмотренных в конкурсной документации.</w:t>
      </w:r>
    </w:p>
    <w:p w:rsidR="006E5F39" w:rsidRDefault="006E5F39" w:rsidP="006E5F39">
      <w:pPr>
        <w:pStyle w:val="a7"/>
        <w:tabs>
          <w:tab w:val="left" w:pos="851"/>
          <w:tab w:val="left" w:pos="993"/>
        </w:tabs>
        <w:ind w:left="720"/>
        <w:jc w:val="both"/>
      </w:pPr>
      <w:r>
        <w:t>ГОКЗ возвращается не позднее трех рабочих дней в случаях:</w:t>
      </w:r>
    </w:p>
    <w:p w:rsidR="006E5F39" w:rsidRDefault="006E5F39" w:rsidP="006E5F39">
      <w:pPr>
        <w:pStyle w:val="a7"/>
        <w:tabs>
          <w:tab w:val="left" w:pos="851"/>
          <w:tab w:val="left" w:pos="993"/>
        </w:tabs>
        <w:ind w:left="720"/>
        <w:jc w:val="both"/>
      </w:pPr>
      <w:r>
        <w:t>1)истечения срока действия конкурсной заявки, указанного в конкурсной документации;</w:t>
      </w:r>
    </w:p>
    <w:p w:rsidR="006E5F39" w:rsidRDefault="006E5F39" w:rsidP="006E5F39">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6E5F39" w:rsidRDefault="006E5F39" w:rsidP="006E5F39">
      <w:pPr>
        <w:pStyle w:val="a7"/>
        <w:tabs>
          <w:tab w:val="left" w:pos="851"/>
          <w:tab w:val="left" w:pos="993"/>
        </w:tabs>
        <w:ind w:left="720"/>
        <w:jc w:val="both"/>
      </w:pPr>
      <w:r>
        <w:lastRenderedPageBreak/>
        <w:t>3) прекращения процедур закупок без заключения договора.</w:t>
      </w:r>
    </w:p>
    <w:p w:rsidR="006E5F39" w:rsidRDefault="006E5F39" w:rsidP="006E5F39">
      <w:pPr>
        <w:pStyle w:val="a7"/>
        <w:tabs>
          <w:tab w:val="left" w:pos="851"/>
          <w:tab w:val="left" w:pos="993"/>
        </w:tabs>
        <w:ind w:left="720"/>
        <w:jc w:val="both"/>
      </w:pPr>
      <w:proofErr w:type="gramStart"/>
      <w:r>
        <w:t>ГОКЗ  закупающей</w:t>
      </w:r>
      <w:proofErr w:type="gramEnd"/>
      <w:r>
        <w:t xml:space="preserve"> организацией удерживается в случаях:</w:t>
      </w:r>
    </w:p>
    <w:p w:rsidR="006E5F39" w:rsidRDefault="006E5F39" w:rsidP="006E5F39">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E5F39" w:rsidRDefault="006E5F39" w:rsidP="006E5F39">
      <w:pPr>
        <w:pStyle w:val="a7"/>
        <w:tabs>
          <w:tab w:val="left" w:pos="851"/>
          <w:tab w:val="left" w:pos="993"/>
        </w:tabs>
        <w:ind w:left="720"/>
        <w:jc w:val="both"/>
      </w:pPr>
      <w:r>
        <w:t>2) отзыва конкурсной заявки после ее вскрытия и до истечения срока ее действия;</w:t>
      </w:r>
    </w:p>
    <w:p w:rsidR="006E5F39" w:rsidRDefault="006E5F39" w:rsidP="006E5F39">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6E5F39" w:rsidRDefault="006E5F39" w:rsidP="006E5F39">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не принимаются и не рассматриваются. </w:t>
      </w:r>
    </w:p>
    <w:p w:rsidR="006E5F39" w:rsidRDefault="006E5F39" w:rsidP="006E5F39">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настоящем Приглашении и всех приложениях.</w:t>
      </w:r>
    </w:p>
    <w:p w:rsidR="006E5F39" w:rsidRDefault="006E5F39" w:rsidP="006E5F39">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6E5F39" w:rsidRDefault="006E5F39" w:rsidP="006E5F39">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E5F39" w:rsidRDefault="006E5F39" w:rsidP="006E5F39">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E5F39" w:rsidRDefault="006E5F39" w:rsidP="006E5F39">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Конкурсном торге (приложение 1 к Приглашению). Закупающая </w:t>
      </w:r>
      <w:proofErr w:type="gramStart"/>
      <w:r>
        <w:t>организация  вправе</w:t>
      </w:r>
      <w:proofErr w:type="gramEnd"/>
      <w:r>
        <w:t xml:space="preserve"> запросить у поставщика исправление арифметических ошибок, допущенных в конкурсной заявке. </w:t>
      </w:r>
    </w:p>
    <w:p w:rsidR="006E5F39" w:rsidRDefault="006E5F39" w:rsidP="006E5F39">
      <w:pPr>
        <w:pStyle w:val="a7"/>
        <w:ind w:left="0" w:firstLine="567"/>
        <w:jc w:val="both"/>
      </w:pPr>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E5F39" w:rsidRDefault="006E5F39" w:rsidP="006E5F39">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6E5F39" w:rsidRDefault="006E5F39" w:rsidP="006E5F3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Конкурсном торге (приложение 1 к Приглашению);</w:t>
      </w:r>
    </w:p>
    <w:p w:rsidR="006E5F39" w:rsidRDefault="006E5F39" w:rsidP="006E5F3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Конкурсном торге (приложение 1 к Приглашению);</w:t>
      </w:r>
    </w:p>
    <w:p w:rsidR="006E5F39" w:rsidRDefault="006E5F39" w:rsidP="006E5F3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Конкурсном торге (приложение 1 к Приглашению);</w:t>
      </w:r>
    </w:p>
    <w:p w:rsidR="006E5F39" w:rsidRDefault="006E5F39" w:rsidP="006E5F3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6E5F39" w:rsidRDefault="006E5F39" w:rsidP="006E5F3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6E5F39" w:rsidRDefault="006E5F39" w:rsidP="006E5F39">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6E5F39" w:rsidRDefault="006E5F39" w:rsidP="006E5F39">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E5F39" w:rsidRDefault="006E5F39" w:rsidP="006E5F39">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6E5F39" w:rsidRDefault="006E5F39" w:rsidP="006E5F39">
      <w:pPr>
        <w:pStyle w:val="a7"/>
        <w:numPr>
          <w:ilvl w:val="0"/>
          <w:numId w:val="1"/>
        </w:numPr>
        <w:tabs>
          <w:tab w:val="left" w:pos="993"/>
        </w:tabs>
        <w:ind w:left="0" w:firstLine="567"/>
        <w:jc w:val="both"/>
      </w:pPr>
      <w:r>
        <w:t xml:space="preserve">Закупающая организация в течение двух рабочих дней с момента подведения итогов по конкурсу направляет поставщикам по электронной почте уведомления: </w:t>
      </w:r>
      <w:r>
        <w:lastRenderedPageBreak/>
        <w:t>победителю о том, что его заявка признана победившей, остальным участникам, что их заявки не признаны победившими.</w:t>
      </w:r>
    </w:p>
    <w:p w:rsidR="006E5F39" w:rsidRDefault="006E5F39" w:rsidP="006E5F39">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E5F39" w:rsidRDefault="006E5F39" w:rsidP="006E5F39">
      <w:pPr>
        <w:pStyle w:val="a7"/>
        <w:widowControl w:val="0"/>
        <w:numPr>
          <w:ilvl w:val="0"/>
          <w:numId w:val="1"/>
        </w:numPr>
        <w:tabs>
          <w:tab w:val="left" w:pos="993"/>
        </w:tabs>
        <w:autoSpaceDE w:val="0"/>
        <w:autoSpaceDN w:val="0"/>
        <w:adjustRightInd w:val="0"/>
        <w:ind w:left="0" w:firstLine="567"/>
        <w:contextualSpacing/>
        <w:jc w:val="both"/>
      </w:pPr>
      <w:r>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t>организация  вправе</w:t>
      </w:r>
      <w:proofErr w:type="gramEnd"/>
      <w:r>
        <w:t xml:space="preserve"> заключить договор с поставщиком вторым в рейтинге.</w:t>
      </w:r>
    </w:p>
    <w:p w:rsidR="006E5F39" w:rsidRDefault="006E5F39" w:rsidP="006E5F39">
      <w:pPr>
        <w:pStyle w:val="a7"/>
        <w:numPr>
          <w:ilvl w:val="0"/>
          <w:numId w:val="1"/>
        </w:numPr>
        <w:tabs>
          <w:tab w:val="left" w:pos="993"/>
        </w:tabs>
        <w:spacing w:line="252"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E5F39" w:rsidRDefault="006E5F39" w:rsidP="006E5F39">
      <w:pPr>
        <w:pStyle w:val="a7"/>
        <w:tabs>
          <w:tab w:val="left" w:pos="993"/>
        </w:tabs>
        <w:spacing w:line="252" w:lineRule="auto"/>
        <w:ind w:left="567"/>
        <w:jc w:val="both"/>
        <w:rPr>
          <w:rFonts w:eastAsiaTheme="minorHAnsi"/>
        </w:rPr>
      </w:pPr>
      <w:r>
        <w:rPr>
          <w:rFonts w:eastAsiaTheme="minorHAnsi"/>
        </w:rPr>
        <w:t>Приложение:</w:t>
      </w:r>
    </w:p>
    <w:p w:rsidR="006E5F39" w:rsidRDefault="006E5F39" w:rsidP="006E5F39">
      <w:pPr>
        <w:pStyle w:val="a7"/>
        <w:numPr>
          <w:ilvl w:val="0"/>
          <w:numId w:val="2"/>
        </w:numPr>
        <w:tabs>
          <w:tab w:val="left" w:pos="993"/>
        </w:tabs>
        <w:spacing w:line="252" w:lineRule="auto"/>
        <w:jc w:val="both"/>
        <w:rPr>
          <w:rFonts w:eastAsiaTheme="minorHAnsi"/>
        </w:rPr>
      </w:pPr>
      <w:r>
        <w:rPr>
          <w:rFonts w:eastAsiaTheme="minorHAnsi"/>
        </w:rPr>
        <w:t xml:space="preserve">Конкурсный торг - </w:t>
      </w:r>
      <w:r>
        <w:t>Приложение №1</w:t>
      </w:r>
      <w:r>
        <w:rPr>
          <w:rFonts w:eastAsiaTheme="minorHAnsi"/>
        </w:rPr>
        <w:t>;</w:t>
      </w:r>
    </w:p>
    <w:p w:rsidR="006E5F39" w:rsidRDefault="006E5F39" w:rsidP="006E5F39">
      <w:pPr>
        <w:pStyle w:val="a7"/>
        <w:numPr>
          <w:ilvl w:val="0"/>
          <w:numId w:val="2"/>
        </w:numPr>
        <w:tabs>
          <w:tab w:val="left" w:pos="993"/>
        </w:tabs>
        <w:spacing w:line="252"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6E5F39" w:rsidRDefault="006E5F39" w:rsidP="006E5F39">
      <w:pPr>
        <w:pStyle w:val="a7"/>
        <w:numPr>
          <w:ilvl w:val="0"/>
          <w:numId w:val="2"/>
        </w:numPr>
        <w:tabs>
          <w:tab w:val="left" w:pos="993"/>
        </w:tabs>
        <w:spacing w:line="252" w:lineRule="auto"/>
        <w:jc w:val="both"/>
        <w:rPr>
          <w:rFonts w:eastAsiaTheme="minorHAnsi"/>
        </w:rPr>
      </w:pPr>
      <w:r>
        <w:rPr>
          <w:rFonts w:eastAsiaTheme="minorHAnsi"/>
        </w:rPr>
        <w:t>Таблица цен (</w:t>
      </w:r>
      <w:proofErr w:type="spellStart"/>
      <w:proofErr w:type="gramStart"/>
      <w:r>
        <w:rPr>
          <w:rFonts w:eastAsiaTheme="minorHAnsi"/>
        </w:rPr>
        <w:t>тех.задание</w:t>
      </w:r>
      <w:proofErr w:type="spellEnd"/>
      <w:proofErr w:type="gram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6E5F39" w:rsidRDefault="006E5F39" w:rsidP="006E5F39">
      <w:pPr>
        <w:tabs>
          <w:tab w:val="left" w:pos="993"/>
        </w:tabs>
        <w:spacing w:after="0" w:line="240" w:lineRule="auto"/>
        <w:jc w:val="both"/>
        <w:rPr>
          <w:rFonts w:ascii="Times New Roman" w:eastAsiaTheme="minorHAnsi" w:hAnsi="Times New Roman" w:cs="Times New Roman"/>
          <w:sz w:val="24"/>
          <w:szCs w:val="24"/>
        </w:rPr>
      </w:pPr>
    </w:p>
    <w:p w:rsidR="006E5F39" w:rsidRDefault="006E5F39" w:rsidP="006E5F39">
      <w:pPr>
        <w:tabs>
          <w:tab w:val="left" w:pos="993"/>
        </w:tabs>
        <w:spacing w:after="0" w:line="240" w:lineRule="auto"/>
        <w:jc w:val="both"/>
        <w:rPr>
          <w:rFonts w:ascii="Times New Roman" w:eastAsiaTheme="minorHAnsi" w:hAnsi="Times New Roman" w:cs="Times New Roman"/>
          <w:sz w:val="24"/>
          <w:szCs w:val="24"/>
        </w:rPr>
      </w:pPr>
    </w:p>
    <w:p w:rsidR="006E5F39" w:rsidRDefault="006E5F39" w:rsidP="006E5F39">
      <w:pPr>
        <w:rPr>
          <w:rFonts w:ascii="Tahoma" w:eastAsiaTheme="minorHAnsi" w:hAnsi="Tahoma" w:cs="Tahoma"/>
          <w:b/>
          <w:sz w:val="24"/>
          <w:szCs w:val="24"/>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C731DF" w:rsidRDefault="00C731DF" w:rsidP="006E5F39">
      <w:pPr>
        <w:rPr>
          <w:rFonts w:ascii="Tahoma" w:eastAsiaTheme="minorHAnsi" w:hAnsi="Tahoma" w:cs="Tahoma"/>
          <w:b/>
          <w:sz w:val="19"/>
          <w:szCs w:val="19"/>
        </w:rPr>
      </w:pPr>
    </w:p>
    <w:p w:rsidR="00C731DF" w:rsidRDefault="00C731DF" w:rsidP="006E5F39">
      <w:pPr>
        <w:rPr>
          <w:rFonts w:ascii="Tahoma" w:eastAsiaTheme="minorHAnsi" w:hAnsi="Tahoma" w:cs="Tahoma"/>
          <w:b/>
          <w:sz w:val="19"/>
          <w:szCs w:val="19"/>
        </w:rPr>
      </w:pPr>
    </w:p>
    <w:p w:rsidR="006E5F39" w:rsidRDefault="006E5F39" w:rsidP="006E5F39">
      <w:pPr>
        <w:rPr>
          <w:rFonts w:ascii="Tahoma" w:eastAsiaTheme="minorHAnsi" w:hAnsi="Tahoma" w:cs="Tahoma"/>
          <w:b/>
          <w:sz w:val="19"/>
          <w:szCs w:val="19"/>
        </w:rPr>
      </w:pPr>
    </w:p>
    <w:p w:rsidR="006E5F39" w:rsidRDefault="006E5F39" w:rsidP="006E5F3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E5F39" w:rsidRDefault="006E5F39" w:rsidP="006E5F39">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E5F39" w:rsidTr="006E5F39">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rPr>
                <w:sz w:val="24"/>
              </w:rPr>
            </w:pPr>
          </w:p>
        </w:tc>
      </w:tr>
      <w:tr w:rsidR="006E5F39" w:rsidTr="006E5F39">
        <w:trPr>
          <w:trHeight w:val="316"/>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6E5F39" w:rsidRPr="006E5F39" w:rsidRDefault="006E5F39">
            <w:pPr>
              <w:adjustRightInd w:val="0"/>
              <w:spacing w:after="0" w:line="240" w:lineRule="auto"/>
              <w:jc w:val="both"/>
              <w:rPr>
                <w:rFonts w:ascii="Times New Roman" w:hAnsi="Times New Roman" w:cs="Times New Roman"/>
                <w:b/>
                <w:sz w:val="24"/>
                <w:szCs w:val="24"/>
                <w:lang w:val="ru-RU"/>
              </w:rPr>
            </w:pPr>
            <w:r w:rsidRPr="006E5F39">
              <w:rPr>
                <w:rFonts w:ascii="Times New Roman" w:hAnsi="Times New Roman" w:cs="Times New Roman"/>
                <w:sz w:val="24"/>
                <w:szCs w:val="24"/>
                <w:lang w:val="ru-RU"/>
              </w:rPr>
              <w:t>Наименование</w:t>
            </w:r>
            <w:r w:rsidRPr="006E5F39">
              <w:rPr>
                <w:rFonts w:ascii="Times New Roman" w:hAnsi="Times New Roman" w:cs="Times New Roman"/>
                <w:spacing w:val="-6"/>
                <w:sz w:val="24"/>
                <w:szCs w:val="24"/>
                <w:lang w:val="ru-RU"/>
              </w:rPr>
              <w:t xml:space="preserve"> </w:t>
            </w:r>
            <w:r w:rsidRPr="006E5F39">
              <w:rPr>
                <w:rFonts w:ascii="Times New Roman" w:hAnsi="Times New Roman" w:cs="Times New Roman"/>
                <w:sz w:val="24"/>
                <w:szCs w:val="24"/>
                <w:lang w:val="ru-RU"/>
              </w:rPr>
              <w:t>и</w:t>
            </w:r>
            <w:r w:rsidRPr="006E5F39">
              <w:rPr>
                <w:rFonts w:ascii="Times New Roman" w:hAnsi="Times New Roman" w:cs="Times New Roman"/>
                <w:spacing w:val="-4"/>
                <w:sz w:val="24"/>
                <w:szCs w:val="24"/>
                <w:lang w:val="ru-RU"/>
              </w:rPr>
              <w:t xml:space="preserve"> </w:t>
            </w:r>
            <w:r w:rsidRPr="006E5F39">
              <w:rPr>
                <w:rFonts w:ascii="Times New Roman" w:hAnsi="Times New Roman" w:cs="Times New Roman"/>
                <w:sz w:val="24"/>
                <w:szCs w:val="24"/>
                <w:lang w:val="ru-RU"/>
              </w:rPr>
              <w:t>реквизиты</w:t>
            </w:r>
            <w:r w:rsidRPr="006E5F39">
              <w:rPr>
                <w:rFonts w:ascii="Times New Roman" w:hAnsi="Times New Roman" w:cs="Times New Roman"/>
                <w:spacing w:val="-4"/>
                <w:sz w:val="24"/>
                <w:szCs w:val="24"/>
                <w:lang w:val="ru-RU"/>
              </w:rPr>
              <w:t xml:space="preserve"> </w:t>
            </w:r>
            <w:r w:rsidRPr="006E5F39">
              <w:rPr>
                <w:rFonts w:ascii="Times New Roman" w:hAnsi="Times New Roman" w:cs="Times New Roman"/>
                <w:sz w:val="24"/>
                <w:szCs w:val="24"/>
                <w:lang w:val="ru-RU"/>
              </w:rPr>
              <w:t>закупающей</w:t>
            </w:r>
            <w:r w:rsidRPr="006E5F39">
              <w:rPr>
                <w:rFonts w:ascii="Times New Roman" w:hAnsi="Times New Roman" w:cs="Times New Roman"/>
                <w:spacing w:val="-5"/>
                <w:sz w:val="24"/>
                <w:szCs w:val="24"/>
                <w:lang w:val="ru-RU"/>
              </w:rPr>
              <w:t xml:space="preserve"> </w:t>
            </w:r>
            <w:r w:rsidRPr="006E5F39">
              <w:rPr>
                <w:rFonts w:ascii="Times New Roman" w:hAnsi="Times New Roman" w:cs="Times New Roman"/>
                <w:sz w:val="24"/>
                <w:szCs w:val="24"/>
                <w:lang w:val="ru-RU"/>
              </w:rPr>
              <w:t xml:space="preserve">организации: </w:t>
            </w:r>
            <w:r w:rsidRPr="006E5F39">
              <w:rPr>
                <w:rFonts w:ascii="Times New Roman" w:hAnsi="Times New Roman" w:cs="Times New Roman"/>
                <w:b/>
                <w:sz w:val="24"/>
                <w:szCs w:val="24"/>
                <w:lang w:val="ru-RU"/>
              </w:rPr>
              <w:t>Филиал Токмокское предприятие теплоснабжения ГП «Кыргызтеплоэнерго»</w:t>
            </w:r>
          </w:p>
          <w:p w:rsidR="006E5F39" w:rsidRPr="006E5F39" w:rsidRDefault="006E5F39">
            <w:pPr>
              <w:spacing w:after="0" w:line="240" w:lineRule="auto"/>
              <w:ind w:right="-850"/>
              <w:rPr>
                <w:rFonts w:ascii="Times New Roman" w:hAnsi="Times New Roman" w:cs="Times New Roman"/>
                <w:spacing w:val="1"/>
                <w:sz w:val="24"/>
                <w:szCs w:val="24"/>
                <w:lang w:val="ru-RU"/>
              </w:rPr>
            </w:pPr>
            <w:r w:rsidRPr="006E5F39">
              <w:rPr>
                <w:rFonts w:ascii="Times New Roman" w:hAnsi="Times New Roman" w:cs="Times New Roman"/>
                <w:sz w:val="24"/>
                <w:szCs w:val="24"/>
                <w:lang w:val="ru-RU"/>
              </w:rPr>
              <w:t>Юридический адрес и телефон:</w:t>
            </w:r>
            <w:r w:rsidRPr="006E5F39">
              <w:rPr>
                <w:rFonts w:ascii="Times New Roman" w:hAnsi="Times New Roman" w:cs="Times New Roman"/>
                <w:spacing w:val="1"/>
                <w:sz w:val="24"/>
                <w:szCs w:val="24"/>
                <w:lang w:val="ru-RU"/>
              </w:rPr>
              <w:t xml:space="preserve"> г.Бишкек, ул.Боконбаева,88</w:t>
            </w:r>
          </w:p>
          <w:p w:rsidR="006E5F39" w:rsidRPr="006E5F39" w:rsidRDefault="006E5F39">
            <w:pPr>
              <w:spacing w:after="0" w:line="240" w:lineRule="auto"/>
              <w:ind w:right="-850"/>
              <w:rPr>
                <w:rFonts w:ascii="Times New Roman" w:hAnsi="Times New Roman" w:cs="Times New Roman"/>
                <w:spacing w:val="1"/>
                <w:sz w:val="24"/>
                <w:szCs w:val="24"/>
                <w:lang w:val="ru-RU"/>
              </w:rPr>
            </w:pPr>
            <w:r w:rsidRPr="006E5F39">
              <w:rPr>
                <w:rFonts w:ascii="Times New Roman" w:hAnsi="Times New Roman" w:cs="Times New Roman"/>
                <w:spacing w:val="1"/>
                <w:sz w:val="24"/>
                <w:szCs w:val="24"/>
                <w:lang w:val="ru-RU"/>
              </w:rPr>
              <w:t>Фактический адрес: г.Токмок, ул.Шамсинская, 59а, 0557-557-138</w:t>
            </w:r>
          </w:p>
          <w:p w:rsidR="006E5F39" w:rsidRPr="00C731DF" w:rsidRDefault="006E5F39">
            <w:pPr>
              <w:adjustRightInd w:val="0"/>
              <w:spacing w:after="0" w:line="240" w:lineRule="auto"/>
              <w:jc w:val="both"/>
              <w:rPr>
                <w:rFonts w:ascii="Times New Roman" w:hAnsi="Times New Roman" w:cs="Times New Roman"/>
                <w:b/>
                <w:sz w:val="24"/>
                <w:szCs w:val="24"/>
                <w:lang w:val="ru-RU"/>
              </w:rPr>
            </w:pPr>
            <w:r w:rsidRPr="006E5F39">
              <w:rPr>
                <w:rFonts w:ascii="Times New Roman" w:hAnsi="Times New Roman" w:cs="Times New Roman"/>
                <w:sz w:val="24"/>
                <w:szCs w:val="24"/>
                <w:lang w:val="ru-RU"/>
              </w:rPr>
              <w:t>Руководите</w:t>
            </w:r>
            <w:r w:rsidR="00C731DF">
              <w:rPr>
                <w:rFonts w:ascii="Times New Roman" w:hAnsi="Times New Roman" w:cs="Times New Roman"/>
                <w:sz w:val="24"/>
                <w:szCs w:val="24"/>
                <w:lang w:val="ru-RU"/>
              </w:rPr>
              <w:t xml:space="preserve">ль: </w:t>
            </w:r>
            <w:proofErr w:type="spellStart"/>
            <w:r w:rsidR="00C731DF">
              <w:rPr>
                <w:rFonts w:ascii="Times New Roman" w:hAnsi="Times New Roman" w:cs="Times New Roman"/>
                <w:sz w:val="24"/>
                <w:szCs w:val="24"/>
                <w:lang w:val="ru-RU"/>
              </w:rPr>
              <w:t>Козубаев</w:t>
            </w:r>
            <w:proofErr w:type="spellEnd"/>
            <w:r w:rsidR="00C731DF">
              <w:rPr>
                <w:rFonts w:ascii="Times New Roman" w:hAnsi="Times New Roman" w:cs="Times New Roman"/>
                <w:sz w:val="24"/>
                <w:szCs w:val="24"/>
                <w:lang w:val="ru-RU"/>
              </w:rPr>
              <w:t xml:space="preserve"> </w:t>
            </w:r>
            <w:proofErr w:type="spellStart"/>
            <w:r w:rsidR="00C731DF">
              <w:rPr>
                <w:rFonts w:ascii="Times New Roman" w:hAnsi="Times New Roman" w:cs="Times New Roman"/>
                <w:sz w:val="24"/>
                <w:szCs w:val="24"/>
                <w:lang w:val="ru-RU"/>
              </w:rPr>
              <w:t>Тыныбек</w:t>
            </w:r>
            <w:proofErr w:type="spellEnd"/>
            <w:r w:rsidR="00C731DF">
              <w:rPr>
                <w:rFonts w:ascii="Times New Roman" w:hAnsi="Times New Roman" w:cs="Times New Roman"/>
                <w:sz w:val="24"/>
                <w:szCs w:val="24"/>
                <w:lang w:val="ru-RU"/>
              </w:rPr>
              <w:t xml:space="preserve"> </w:t>
            </w:r>
            <w:proofErr w:type="spellStart"/>
            <w:r w:rsidR="00C731DF">
              <w:rPr>
                <w:rFonts w:ascii="Times New Roman" w:hAnsi="Times New Roman" w:cs="Times New Roman"/>
                <w:sz w:val="24"/>
                <w:szCs w:val="24"/>
                <w:lang w:val="ru-RU"/>
              </w:rPr>
              <w:t>Мадиевич</w:t>
            </w:r>
            <w:proofErr w:type="spellEnd"/>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 xml:space="preserve">Наименования банка: </w:t>
            </w:r>
            <w:proofErr w:type="spellStart"/>
            <w:r w:rsidRPr="006E5F39">
              <w:rPr>
                <w:rFonts w:ascii="Times New Roman" w:hAnsi="Times New Roman" w:cs="Times New Roman"/>
                <w:sz w:val="24"/>
                <w:szCs w:val="24"/>
                <w:lang w:val="ru-RU"/>
              </w:rPr>
              <w:t>Токмокский</w:t>
            </w:r>
            <w:proofErr w:type="spellEnd"/>
            <w:r w:rsidRPr="006E5F39">
              <w:rPr>
                <w:rFonts w:ascii="Times New Roman" w:hAnsi="Times New Roman" w:cs="Times New Roman"/>
                <w:sz w:val="24"/>
                <w:szCs w:val="24"/>
                <w:lang w:val="ru-RU"/>
              </w:rPr>
              <w:t xml:space="preserve"> ФОАО «РСК Банк»</w:t>
            </w:r>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Номер р/с: 1290123230403391 (для оплаты ГОКЗ и ГОИД)</w:t>
            </w:r>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БИК: 129012</w:t>
            </w:r>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ИНН: 40112201710060</w:t>
            </w:r>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Код налогоплательщика: 004, Первомайского района</w:t>
            </w:r>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Регистрационный номер СФКР: 928/05</w:t>
            </w:r>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Код ОКПО: 29332711</w:t>
            </w:r>
          </w:p>
          <w:p w:rsidR="006E5F39" w:rsidRPr="006E5F39" w:rsidRDefault="006E5F39">
            <w:pPr>
              <w:adjustRightInd w:val="0"/>
              <w:spacing w:after="0" w:line="240" w:lineRule="auto"/>
              <w:jc w:val="both"/>
              <w:rPr>
                <w:rFonts w:ascii="Times New Roman" w:hAnsi="Times New Roman" w:cs="Times New Roman"/>
                <w:sz w:val="24"/>
                <w:szCs w:val="24"/>
                <w:lang w:val="ru-RU"/>
              </w:rPr>
            </w:pPr>
            <w:r w:rsidRPr="006E5F39">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tokmokzakup</w:t>
            </w:r>
            <w:proofErr w:type="spellEnd"/>
            <w:r w:rsidRPr="006E5F39">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6E5F39">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6E5F39" w:rsidRPr="006E5F39" w:rsidRDefault="006E5F39">
            <w:pPr>
              <w:pStyle w:val="TableParagraph"/>
              <w:spacing w:line="268" w:lineRule="exact"/>
              <w:ind w:left="107"/>
              <w:rPr>
                <w:sz w:val="24"/>
                <w:szCs w:val="24"/>
                <w:lang w:val="ru-RU"/>
              </w:rPr>
            </w:pPr>
          </w:p>
        </w:tc>
      </w:tr>
      <w:tr w:rsidR="006E5F39" w:rsidTr="006E5F39">
        <w:trPr>
          <w:trHeight w:val="350"/>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68" w:lineRule="exact"/>
              <w:ind w:left="107"/>
              <w:rPr>
                <w:sz w:val="24"/>
                <w:szCs w:val="24"/>
              </w:rPr>
            </w:pPr>
            <w:proofErr w:type="spellStart"/>
            <w:r>
              <w:rPr>
                <w:sz w:val="24"/>
                <w:szCs w:val="24"/>
              </w:rPr>
              <w:t>Предмет</w:t>
            </w:r>
            <w:proofErr w:type="spellEnd"/>
            <w:r>
              <w:rPr>
                <w:spacing w:val="-4"/>
                <w:sz w:val="24"/>
                <w:szCs w:val="24"/>
              </w:rPr>
              <w:t xml:space="preserve"> </w:t>
            </w:r>
            <w:proofErr w:type="spellStart"/>
            <w:r>
              <w:rPr>
                <w:sz w:val="24"/>
                <w:szCs w:val="24"/>
              </w:rPr>
              <w:t>закупок</w:t>
            </w:r>
            <w:proofErr w:type="spellEnd"/>
            <w:r>
              <w:rPr>
                <w:sz w:val="24"/>
                <w:szCs w:val="24"/>
              </w:rPr>
              <w:t xml:space="preserve">: </w:t>
            </w:r>
            <w:r>
              <w:rPr>
                <w:rStyle w:val="text"/>
                <w:rFonts w:eastAsia="Calibri"/>
                <w:b/>
                <w:sz w:val="24"/>
                <w:szCs w:val="24"/>
              </w:rPr>
              <w:t>ГСМ</w:t>
            </w:r>
          </w:p>
        </w:tc>
      </w:tr>
      <w:tr w:rsidR="006E5F39" w:rsidTr="006E5F39">
        <w:trPr>
          <w:trHeight w:val="277"/>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spacing w:line="258" w:lineRule="exact"/>
              <w:ind w:left="107"/>
              <w:rPr>
                <w:sz w:val="24"/>
                <w:szCs w:val="24"/>
                <w:lang w:val="ru-RU"/>
              </w:rPr>
            </w:pPr>
            <w:r w:rsidRPr="006E5F39">
              <w:rPr>
                <w:sz w:val="24"/>
                <w:szCs w:val="24"/>
                <w:lang w:val="ru-RU"/>
              </w:rPr>
              <w:t>Источник</w:t>
            </w:r>
            <w:r w:rsidRPr="006E5F39">
              <w:rPr>
                <w:spacing w:val="-4"/>
                <w:sz w:val="24"/>
                <w:szCs w:val="24"/>
                <w:lang w:val="ru-RU"/>
              </w:rPr>
              <w:t xml:space="preserve"> </w:t>
            </w:r>
            <w:r w:rsidRPr="006E5F39">
              <w:rPr>
                <w:sz w:val="24"/>
                <w:szCs w:val="24"/>
                <w:lang w:val="ru-RU"/>
              </w:rPr>
              <w:t>финансирования: Собственные средства</w:t>
            </w:r>
          </w:p>
          <w:p w:rsidR="006E5F39" w:rsidRPr="006E5F39" w:rsidRDefault="006E5F39">
            <w:pPr>
              <w:spacing w:after="0" w:line="240" w:lineRule="auto"/>
              <w:rPr>
                <w:rFonts w:ascii="Times New Roman" w:hAnsi="Times New Roman" w:cs="Times New Roman"/>
                <w:b/>
                <w:sz w:val="24"/>
                <w:szCs w:val="24"/>
                <w:lang w:val="ru-RU"/>
              </w:rPr>
            </w:pPr>
            <w:r w:rsidRPr="006E5F39">
              <w:rPr>
                <w:rFonts w:ascii="Times New Roman" w:hAnsi="Times New Roman" w:cs="Times New Roman"/>
                <w:b/>
                <w:bCs/>
                <w:sz w:val="24"/>
                <w:szCs w:val="24"/>
                <w:lang w:val="ru-RU"/>
              </w:rPr>
              <w:t xml:space="preserve">Общая выделяемая сумма на данную закупку: </w:t>
            </w:r>
            <w:r w:rsidR="00315FBB" w:rsidRPr="00315FBB">
              <w:rPr>
                <w:rFonts w:ascii="Times New Roman" w:hAnsi="Times New Roman" w:cs="Times New Roman"/>
                <w:b/>
                <w:bCs/>
                <w:sz w:val="24"/>
                <w:szCs w:val="24"/>
                <w:lang w:val="ru-RU"/>
              </w:rPr>
              <w:t>413200</w:t>
            </w:r>
            <w:r w:rsidRPr="00315FBB">
              <w:rPr>
                <w:rFonts w:ascii="Times New Roman" w:hAnsi="Times New Roman" w:cs="Times New Roman"/>
                <w:b/>
                <w:bCs/>
                <w:sz w:val="24"/>
                <w:szCs w:val="24"/>
                <w:lang w:val="ru-RU"/>
              </w:rPr>
              <w:t>сом.</w:t>
            </w:r>
          </w:p>
        </w:tc>
      </w:tr>
      <w:tr w:rsidR="006E5F39" w:rsidTr="006E5F39">
        <w:trPr>
          <w:trHeight w:val="551"/>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spacing w:line="268" w:lineRule="exact"/>
              <w:ind w:left="107"/>
              <w:rPr>
                <w:sz w:val="24"/>
                <w:szCs w:val="24"/>
                <w:lang w:val="ru-RU"/>
              </w:rPr>
            </w:pPr>
            <w:r w:rsidRPr="006E5F39">
              <w:rPr>
                <w:sz w:val="24"/>
                <w:szCs w:val="24"/>
                <w:lang w:val="ru-RU"/>
              </w:rPr>
              <w:t>Адрес</w:t>
            </w:r>
            <w:r w:rsidRPr="006E5F39">
              <w:rPr>
                <w:spacing w:val="35"/>
                <w:sz w:val="24"/>
                <w:szCs w:val="24"/>
                <w:lang w:val="ru-RU"/>
              </w:rPr>
              <w:t xml:space="preserve"> </w:t>
            </w:r>
            <w:r w:rsidRPr="006E5F39">
              <w:rPr>
                <w:sz w:val="24"/>
                <w:szCs w:val="24"/>
                <w:lang w:val="ru-RU"/>
              </w:rPr>
              <w:t>в</w:t>
            </w:r>
            <w:r w:rsidRPr="006E5F39">
              <w:rPr>
                <w:spacing w:val="93"/>
                <w:sz w:val="24"/>
                <w:szCs w:val="24"/>
                <w:lang w:val="ru-RU"/>
              </w:rPr>
              <w:t xml:space="preserve"> </w:t>
            </w:r>
            <w:r w:rsidRPr="006E5F39">
              <w:rPr>
                <w:sz w:val="24"/>
                <w:szCs w:val="24"/>
                <w:lang w:val="ru-RU"/>
              </w:rPr>
              <w:t>Интернете</w:t>
            </w:r>
            <w:r w:rsidRPr="006E5F39">
              <w:rPr>
                <w:spacing w:val="94"/>
                <w:sz w:val="24"/>
                <w:szCs w:val="24"/>
                <w:lang w:val="ru-RU"/>
              </w:rPr>
              <w:t xml:space="preserve"> </w:t>
            </w:r>
            <w:r w:rsidRPr="006E5F39">
              <w:rPr>
                <w:sz w:val="24"/>
                <w:szCs w:val="24"/>
                <w:lang w:val="ru-RU"/>
              </w:rPr>
              <w:t>для</w:t>
            </w:r>
            <w:r w:rsidRPr="006E5F39">
              <w:rPr>
                <w:spacing w:val="95"/>
                <w:sz w:val="24"/>
                <w:szCs w:val="24"/>
                <w:lang w:val="ru-RU"/>
              </w:rPr>
              <w:t xml:space="preserve"> </w:t>
            </w:r>
            <w:r w:rsidRPr="006E5F39">
              <w:rPr>
                <w:sz w:val="24"/>
                <w:szCs w:val="24"/>
                <w:lang w:val="ru-RU"/>
              </w:rPr>
              <w:t>получения</w:t>
            </w:r>
            <w:r w:rsidRPr="006E5F39">
              <w:rPr>
                <w:spacing w:val="95"/>
                <w:sz w:val="24"/>
                <w:szCs w:val="24"/>
                <w:lang w:val="ru-RU"/>
              </w:rPr>
              <w:t xml:space="preserve"> </w:t>
            </w:r>
            <w:r w:rsidRPr="006E5F39">
              <w:rPr>
                <w:sz w:val="24"/>
                <w:szCs w:val="24"/>
                <w:lang w:val="ru-RU"/>
              </w:rPr>
              <w:t>списка</w:t>
            </w:r>
            <w:r w:rsidRPr="006E5F39">
              <w:rPr>
                <w:spacing w:val="94"/>
                <w:sz w:val="24"/>
                <w:szCs w:val="24"/>
                <w:lang w:val="ru-RU"/>
              </w:rPr>
              <w:t xml:space="preserve"> </w:t>
            </w:r>
            <w:r w:rsidRPr="006E5F39">
              <w:rPr>
                <w:sz w:val="24"/>
                <w:szCs w:val="24"/>
                <w:lang w:val="ru-RU"/>
              </w:rPr>
              <w:t>ненадежных</w:t>
            </w:r>
            <w:r w:rsidRPr="006E5F39">
              <w:rPr>
                <w:spacing w:val="94"/>
                <w:sz w:val="24"/>
                <w:szCs w:val="24"/>
                <w:lang w:val="ru-RU"/>
              </w:rPr>
              <w:t xml:space="preserve"> </w:t>
            </w:r>
            <w:r w:rsidRPr="006E5F39">
              <w:rPr>
                <w:sz w:val="24"/>
                <w:szCs w:val="24"/>
                <w:lang w:val="ru-RU"/>
              </w:rPr>
              <w:t>поставщиков</w:t>
            </w:r>
          </w:p>
          <w:p w:rsidR="006E5F39" w:rsidRPr="006E5F39" w:rsidRDefault="006E5F39">
            <w:pPr>
              <w:pStyle w:val="TableParagraph"/>
              <w:spacing w:line="264" w:lineRule="exact"/>
              <w:ind w:left="107"/>
              <w:rPr>
                <w:sz w:val="24"/>
                <w:szCs w:val="24"/>
                <w:lang w:val="ru-RU"/>
              </w:rPr>
            </w:pPr>
            <w:r w:rsidRPr="006E5F39">
              <w:rPr>
                <w:sz w:val="24"/>
                <w:szCs w:val="24"/>
                <w:lang w:val="ru-RU"/>
              </w:rPr>
              <w:t xml:space="preserve">(подрядчиков): </w:t>
            </w:r>
            <w:hyperlink r:id="rId5" w:history="1">
              <w:r>
                <w:rPr>
                  <w:rStyle w:val="a3"/>
                  <w:b/>
                  <w:color w:val="0070C0"/>
                  <w:sz w:val="24"/>
                  <w:szCs w:val="24"/>
                </w:rPr>
                <w:t>https</w:t>
              </w:r>
              <w:r>
                <w:rPr>
                  <w:rStyle w:val="a3"/>
                  <w:b/>
                  <w:color w:val="0070C0"/>
                  <w:sz w:val="24"/>
                  <w:szCs w:val="24"/>
                  <w:lang w:val="ru-RU"/>
                </w:rPr>
                <w:t>://</w:t>
              </w:r>
              <w:r>
                <w:rPr>
                  <w:rStyle w:val="a3"/>
                  <w:b/>
                  <w:color w:val="0070C0"/>
                  <w:sz w:val="24"/>
                  <w:szCs w:val="24"/>
                </w:rPr>
                <w:t>kje</w:t>
              </w:r>
              <w:r>
                <w:rPr>
                  <w:rStyle w:val="a3"/>
                  <w:b/>
                  <w:color w:val="0070C0"/>
                  <w:sz w:val="24"/>
                  <w:szCs w:val="24"/>
                  <w:lang w:val="ru-RU"/>
                </w:rPr>
                <w:t>.</w:t>
              </w:r>
              <w:r>
                <w:rPr>
                  <w:rStyle w:val="a3"/>
                  <w:b/>
                  <w:color w:val="0070C0"/>
                  <w:sz w:val="24"/>
                  <w:szCs w:val="24"/>
                </w:rPr>
                <w:t>kg</w:t>
              </w:r>
              <w:r>
                <w:rPr>
                  <w:rStyle w:val="a3"/>
                  <w:b/>
                  <w:color w:val="0070C0"/>
                  <w:sz w:val="24"/>
                  <w:szCs w:val="24"/>
                  <w:lang w:val="ru-RU"/>
                </w:rPr>
                <w:t>/</w:t>
              </w:r>
              <w:r>
                <w:rPr>
                  <w:rStyle w:val="a3"/>
                  <w:b/>
                  <w:color w:val="0070C0"/>
                  <w:sz w:val="24"/>
                  <w:szCs w:val="24"/>
                </w:rPr>
                <w:t>admin</w:t>
              </w:r>
              <w:r>
                <w:rPr>
                  <w:rStyle w:val="a3"/>
                  <w:b/>
                  <w:color w:val="0070C0"/>
                  <w:sz w:val="24"/>
                  <w:szCs w:val="24"/>
                  <w:lang w:val="ru-RU"/>
                </w:rPr>
                <w:t>/</w:t>
              </w:r>
            </w:hyperlink>
            <w:r w:rsidRPr="006E5F39">
              <w:rPr>
                <w:b/>
                <w:color w:val="0070C0"/>
                <w:sz w:val="24"/>
                <w:szCs w:val="24"/>
                <w:lang w:val="ru-RU"/>
              </w:rPr>
              <w:t xml:space="preserve"> (</w:t>
            </w:r>
            <w:r>
              <w:rPr>
                <w:b/>
                <w:color w:val="0070C0"/>
                <w:sz w:val="24"/>
                <w:szCs w:val="24"/>
              </w:rPr>
              <w:t>www</w:t>
            </w:r>
            <w:r w:rsidRPr="006E5F39">
              <w:rPr>
                <w:b/>
                <w:color w:val="0070C0"/>
                <w:sz w:val="24"/>
                <w:szCs w:val="24"/>
                <w:lang w:val="ru-RU"/>
              </w:rPr>
              <w:t>.</w:t>
            </w:r>
            <w:r>
              <w:rPr>
                <w:b/>
                <w:color w:val="0070C0"/>
                <w:sz w:val="24"/>
                <w:szCs w:val="24"/>
              </w:rPr>
              <w:t>kje</w:t>
            </w:r>
            <w:r w:rsidRPr="006E5F39">
              <w:rPr>
                <w:b/>
                <w:color w:val="0070C0"/>
                <w:sz w:val="24"/>
                <w:szCs w:val="24"/>
                <w:lang w:val="ru-RU"/>
              </w:rPr>
              <w:t>.</w:t>
            </w:r>
            <w:r>
              <w:rPr>
                <w:b/>
                <w:color w:val="0070C0"/>
                <w:sz w:val="24"/>
                <w:szCs w:val="24"/>
              </w:rPr>
              <w:t>kg</w:t>
            </w:r>
            <w:r w:rsidRPr="006E5F39">
              <w:rPr>
                <w:b/>
                <w:color w:val="0070C0"/>
                <w:sz w:val="24"/>
                <w:szCs w:val="24"/>
                <w:lang w:val="ru-RU"/>
              </w:rPr>
              <w:t>)</w:t>
            </w:r>
          </w:p>
        </w:tc>
      </w:tr>
      <w:tr w:rsidR="006E5F39" w:rsidTr="006E5F39">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68" w:lineRule="exact"/>
              <w:ind w:left="107"/>
              <w:rPr>
                <w:sz w:val="24"/>
                <w:szCs w:val="24"/>
              </w:rPr>
            </w:pPr>
            <w:proofErr w:type="spellStart"/>
            <w:r>
              <w:rPr>
                <w:sz w:val="24"/>
                <w:szCs w:val="24"/>
              </w:rPr>
              <w:t>Язык</w:t>
            </w:r>
            <w:proofErr w:type="spellEnd"/>
            <w:r>
              <w:rPr>
                <w:spacing w:val="-3"/>
                <w:sz w:val="24"/>
                <w:szCs w:val="24"/>
              </w:rPr>
              <w:t xml:space="preserve"> </w:t>
            </w:r>
            <w:proofErr w:type="spellStart"/>
            <w:r>
              <w:rPr>
                <w:sz w:val="24"/>
                <w:szCs w:val="24"/>
              </w:rPr>
              <w:t>конкурсной</w:t>
            </w:r>
            <w:proofErr w:type="spellEnd"/>
            <w:r>
              <w:rPr>
                <w:spacing w:val="-2"/>
                <w:sz w:val="24"/>
                <w:szCs w:val="24"/>
              </w:rPr>
              <w:t xml:space="preserve"> </w:t>
            </w:r>
            <w:proofErr w:type="spellStart"/>
            <w:r>
              <w:rPr>
                <w:sz w:val="24"/>
                <w:szCs w:val="24"/>
              </w:rPr>
              <w:t>заявки</w:t>
            </w:r>
            <w:proofErr w:type="spellEnd"/>
            <w:r>
              <w:rPr>
                <w:sz w:val="24"/>
                <w:szCs w:val="24"/>
              </w:rPr>
              <w:t xml:space="preserve">: </w:t>
            </w:r>
            <w:proofErr w:type="spellStart"/>
            <w:r>
              <w:rPr>
                <w:sz w:val="24"/>
                <w:szCs w:val="24"/>
              </w:rPr>
              <w:t>Русский</w:t>
            </w:r>
            <w:proofErr w:type="spellEnd"/>
          </w:p>
        </w:tc>
      </w:tr>
      <w:tr w:rsidR="006E5F39" w:rsidTr="006E5F39">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6E5F39" w:rsidRDefault="006E5F39">
            <w:pPr>
              <w:spacing w:after="0" w:line="240" w:lineRule="auto"/>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56" w:lineRule="exact"/>
              <w:ind w:left="107"/>
              <w:rPr>
                <w:sz w:val="24"/>
                <w:szCs w:val="24"/>
              </w:rPr>
            </w:pPr>
            <w:proofErr w:type="spellStart"/>
            <w:r>
              <w:rPr>
                <w:sz w:val="24"/>
                <w:szCs w:val="24"/>
              </w:rPr>
              <w:t>Предконкурсное</w:t>
            </w:r>
            <w:proofErr w:type="spellEnd"/>
            <w:r>
              <w:rPr>
                <w:spacing w:val="-4"/>
                <w:sz w:val="24"/>
                <w:szCs w:val="24"/>
              </w:rPr>
              <w:t xml:space="preserve"> </w:t>
            </w:r>
            <w:proofErr w:type="spellStart"/>
            <w:r>
              <w:rPr>
                <w:sz w:val="24"/>
                <w:szCs w:val="24"/>
              </w:rPr>
              <w:t>совещание</w:t>
            </w:r>
            <w:proofErr w:type="spellEnd"/>
            <w:r>
              <w:rPr>
                <w:spacing w:val="-4"/>
                <w:sz w:val="24"/>
                <w:szCs w:val="24"/>
              </w:rPr>
              <w:t xml:space="preserve"> </w:t>
            </w:r>
            <w:proofErr w:type="spellStart"/>
            <w:r>
              <w:rPr>
                <w:sz w:val="24"/>
                <w:szCs w:val="24"/>
              </w:rPr>
              <w:t>состоится</w:t>
            </w:r>
            <w:proofErr w:type="spellEnd"/>
            <w:r>
              <w:rPr>
                <w:sz w:val="24"/>
                <w:szCs w:val="24"/>
              </w:rPr>
              <w:t xml:space="preserve">: </w:t>
            </w:r>
            <w:proofErr w:type="spellStart"/>
            <w:r>
              <w:rPr>
                <w:sz w:val="24"/>
                <w:szCs w:val="24"/>
              </w:rPr>
              <w:t>нет</w:t>
            </w:r>
            <w:proofErr w:type="spellEnd"/>
          </w:p>
        </w:tc>
      </w:tr>
      <w:tr w:rsidR="006E5F39" w:rsidTr="006E5F39">
        <w:trPr>
          <w:trHeight w:val="276"/>
        </w:trPr>
        <w:tc>
          <w:tcPr>
            <w:tcW w:w="426" w:type="dxa"/>
            <w:tcBorders>
              <w:top w:val="nil"/>
              <w:left w:val="single" w:sz="4" w:space="0" w:color="000000"/>
              <w:bottom w:val="single" w:sz="4" w:space="0" w:color="000000"/>
              <w:right w:val="single" w:sz="4" w:space="0" w:color="000000"/>
            </w:tcBorders>
          </w:tcPr>
          <w:p w:rsidR="006E5F39" w:rsidRDefault="006E5F39">
            <w:pPr>
              <w:spacing w:after="0" w:line="240" w:lineRule="auto"/>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56" w:lineRule="exact"/>
              <w:ind w:left="107"/>
              <w:rPr>
                <w:sz w:val="24"/>
                <w:szCs w:val="24"/>
              </w:rPr>
            </w:pPr>
            <w:proofErr w:type="spellStart"/>
            <w:r>
              <w:rPr>
                <w:sz w:val="24"/>
                <w:szCs w:val="24"/>
              </w:rPr>
              <w:t>Сроки</w:t>
            </w:r>
            <w:proofErr w:type="spellEnd"/>
            <w:r>
              <w:rPr>
                <w:sz w:val="24"/>
                <w:szCs w:val="24"/>
              </w:rPr>
              <w:t xml:space="preserve"> </w:t>
            </w:r>
            <w:proofErr w:type="spellStart"/>
            <w:r>
              <w:rPr>
                <w:sz w:val="24"/>
                <w:szCs w:val="24"/>
              </w:rPr>
              <w:t>поставки</w:t>
            </w:r>
            <w:proofErr w:type="spellEnd"/>
            <w:r>
              <w:rPr>
                <w:sz w:val="24"/>
                <w:szCs w:val="24"/>
              </w:rPr>
              <w:t xml:space="preserve">: </w:t>
            </w:r>
            <w:proofErr w:type="spellStart"/>
            <w:r>
              <w:rPr>
                <w:sz w:val="24"/>
                <w:szCs w:val="24"/>
              </w:rPr>
              <w:t>согласно</w:t>
            </w:r>
            <w:proofErr w:type="spellEnd"/>
            <w:r>
              <w:rPr>
                <w:rStyle w:val="field-groups-view"/>
                <w:sz w:val="24"/>
                <w:szCs w:val="24"/>
              </w:rPr>
              <w:t xml:space="preserve"> </w:t>
            </w:r>
            <w:proofErr w:type="spellStart"/>
            <w:r>
              <w:rPr>
                <w:rStyle w:val="field-groups-view"/>
                <w:sz w:val="24"/>
                <w:szCs w:val="24"/>
              </w:rPr>
              <w:t>договора</w:t>
            </w:r>
            <w:proofErr w:type="spellEnd"/>
          </w:p>
        </w:tc>
      </w:tr>
      <w:tr w:rsidR="006E5F39" w:rsidTr="006E5F39">
        <w:trPr>
          <w:trHeight w:val="1103"/>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ind w:left="107" w:right="100"/>
              <w:jc w:val="both"/>
              <w:rPr>
                <w:sz w:val="24"/>
                <w:szCs w:val="24"/>
                <w:lang w:val="ru-RU"/>
              </w:rPr>
            </w:pPr>
            <w:r w:rsidRPr="006E5F39">
              <w:rPr>
                <w:sz w:val="24"/>
                <w:szCs w:val="24"/>
                <w:lang w:val="ru-RU"/>
              </w:rPr>
              <w:t>Чтобы</w:t>
            </w:r>
            <w:r w:rsidRPr="006E5F39">
              <w:rPr>
                <w:spacing w:val="1"/>
                <w:sz w:val="24"/>
                <w:szCs w:val="24"/>
                <w:lang w:val="ru-RU"/>
              </w:rPr>
              <w:t xml:space="preserve"> </w:t>
            </w:r>
            <w:r w:rsidRPr="006E5F39">
              <w:rPr>
                <w:sz w:val="24"/>
                <w:szCs w:val="24"/>
                <w:lang w:val="ru-RU"/>
              </w:rPr>
              <w:t>претендовать</w:t>
            </w:r>
            <w:r w:rsidRPr="006E5F39">
              <w:rPr>
                <w:spacing w:val="1"/>
                <w:sz w:val="24"/>
                <w:szCs w:val="24"/>
                <w:lang w:val="ru-RU"/>
              </w:rPr>
              <w:t xml:space="preserve"> </w:t>
            </w:r>
            <w:r w:rsidRPr="006E5F39">
              <w:rPr>
                <w:sz w:val="24"/>
                <w:szCs w:val="24"/>
                <w:lang w:val="ru-RU"/>
              </w:rPr>
              <w:t>на</w:t>
            </w:r>
            <w:r w:rsidRPr="006E5F39">
              <w:rPr>
                <w:spacing w:val="1"/>
                <w:sz w:val="24"/>
                <w:szCs w:val="24"/>
                <w:lang w:val="ru-RU"/>
              </w:rPr>
              <w:t xml:space="preserve"> </w:t>
            </w:r>
            <w:r w:rsidRPr="006E5F39">
              <w:rPr>
                <w:sz w:val="24"/>
                <w:szCs w:val="24"/>
                <w:lang w:val="ru-RU"/>
              </w:rPr>
              <w:t>присуждение</w:t>
            </w:r>
            <w:r w:rsidRPr="006E5F39">
              <w:rPr>
                <w:spacing w:val="1"/>
                <w:sz w:val="24"/>
                <w:szCs w:val="24"/>
                <w:lang w:val="ru-RU"/>
              </w:rPr>
              <w:t xml:space="preserve"> </w:t>
            </w:r>
            <w:r w:rsidRPr="006E5F39">
              <w:rPr>
                <w:sz w:val="24"/>
                <w:szCs w:val="24"/>
                <w:lang w:val="ru-RU"/>
              </w:rPr>
              <w:t>Договора,</w:t>
            </w:r>
            <w:r w:rsidRPr="006E5F39">
              <w:rPr>
                <w:spacing w:val="1"/>
                <w:sz w:val="24"/>
                <w:szCs w:val="24"/>
                <w:lang w:val="ru-RU"/>
              </w:rPr>
              <w:t xml:space="preserve"> </w:t>
            </w:r>
            <w:r w:rsidRPr="006E5F39">
              <w:rPr>
                <w:sz w:val="24"/>
                <w:szCs w:val="24"/>
                <w:lang w:val="ru-RU"/>
              </w:rPr>
              <w:t>участники</w:t>
            </w:r>
            <w:r w:rsidRPr="006E5F39">
              <w:rPr>
                <w:spacing w:val="1"/>
                <w:sz w:val="24"/>
                <w:szCs w:val="24"/>
                <w:lang w:val="ru-RU"/>
              </w:rPr>
              <w:t xml:space="preserve"> </w:t>
            </w:r>
            <w:r w:rsidRPr="006E5F39">
              <w:rPr>
                <w:sz w:val="24"/>
                <w:szCs w:val="24"/>
                <w:lang w:val="ru-RU"/>
              </w:rPr>
              <w:t>конкурса</w:t>
            </w:r>
            <w:r w:rsidRPr="006E5F39">
              <w:rPr>
                <w:spacing w:val="1"/>
                <w:sz w:val="24"/>
                <w:szCs w:val="24"/>
                <w:lang w:val="ru-RU"/>
              </w:rPr>
              <w:t xml:space="preserve"> </w:t>
            </w:r>
            <w:r w:rsidRPr="006E5F39">
              <w:rPr>
                <w:sz w:val="24"/>
                <w:szCs w:val="24"/>
                <w:lang w:val="ru-RU"/>
              </w:rPr>
              <w:t>должны</w:t>
            </w:r>
            <w:r w:rsidRPr="006E5F39">
              <w:rPr>
                <w:spacing w:val="1"/>
                <w:sz w:val="24"/>
                <w:szCs w:val="24"/>
                <w:lang w:val="ru-RU"/>
              </w:rPr>
              <w:t xml:space="preserve"> </w:t>
            </w:r>
            <w:r w:rsidRPr="006E5F39">
              <w:rPr>
                <w:sz w:val="24"/>
                <w:szCs w:val="24"/>
                <w:lang w:val="ru-RU"/>
              </w:rPr>
              <w:t>отвечать</w:t>
            </w:r>
            <w:r w:rsidRPr="006E5F39">
              <w:rPr>
                <w:spacing w:val="1"/>
                <w:sz w:val="24"/>
                <w:szCs w:val="24"/>
                <w:lang w:val="ru-RU"/>
              </w:rPr>
              <w:t xml:space="preserve"> </w:t>
            </w:r>
            <w:r w:rsidRPr="006E5F39">
              <w:rPr>
                <w:sz w:val="24"/>
                <w:szCs w:val="24"/>
                <w:lang w:val="ru-RU"/>
              </w:rPr>
              <w:t>следующим</w:t>
            </w:r>
            <w:r w:rsidRPr="006E5F39">
              <w:rPr>
                <w:spacing w:val="1"/>
                <w:sz w:val="24"/>
                <w:szCs w:val="24"/>
                <w:lang w:val="ru-RU"/>
              </w:rPr>
              <w:t xml:space="preserve"> </w:t>
            </w:r>
            <w:r w:rsidRPr="006E5F39">
              <w:rPr>
                <w:sz w:val="24"/>
                <w:szCs w:val="24"/>
                <w:lang w:val="ru-RU"/>
              </w:rPr>
              <w:t>минимальным</w:t>
            </w:r>
            <w:r w:rsidRPr="006E5F39">
              <w:rPr>
                <w:spacing w:val="1"/>
                <w:sz w:val="24"/>
                <w:szCs w:val="24"/>
                <w:lang w:val="ru-RU"/>
              </w:rPr>
              <w:t xml:space="preserve"> </w:t>
            </w:r>
            <w:r w:rsidRPr="006E5F39">
              <w:rPr>
                <w:sz w:val="24"/>
                <w:szCs w:val="24"/>
                <w:lang w:val="ru-RU"/>
              </w:rPr>
              <w:t xml:space="preserve">квалификационным </w:t>
            </w:r>
            <w:r w:rsidRPr="006E5F39">
              <w:rPr>
                <w:spacing w:val="-57"/>
                <w:sz w:val="24"/>
                <w:szCs w:val="24"/>
                <w:lang w:val="ru-RU"/>
              </w:rPr>
              <w:t xml:space="preserve"> </w:t>
            </w:r>
            <w:r w:rsidRPr="006E5F39">
              <w:rPr>
                <w:sz w:val="24"/>
                <w:szCs w:val="24"/>
                <w:lang w:val="ru-RU"/>
              </w:rPr>
              <w:t>критериям:</w:t>
            </w:r>
          </w:p>
          <w:p w:rsidR="006E5F39" w:rsidRPr="006E5F39" w:rsidRDefault="006E5F39">
            <w:pPr>
              <w:pStyle w:val="TableParagraph"/>
              <w:spacing w:line="264" w:lineRule="exact"/>
              <w:ind w:left="642"/>
              <w:jc w:val="both"/>
              <w:rPr>
                <w:b/>
                <w:sz w:val="24"/>
                <w:szCs w:val="24"/>
                <w:lang w:val="ru-RU"/>
              </w:rPr>
            </w:pPr>
            <w:r w:rsidRPr="006E5F39">
              <w:rPr>
                <w:b/>
                <w:sz w:val="24"/>
                <w:szCs w:val="24"/>
                <w:lang w:val="ru-RU"/>
              </w:rPr>
              <w:t>Квалификационные</w:t>
            </w:r>
            <w:r w:rsidRPr="006E5F39">
              <w:rPr>
                <w:b/>
                <w:spacing w:val="-4"/>
                <w:sz w:val="24"/>
                <w:szCs w:val="24"/>
                <w:lang w:val="ru-RU"/>
              </w:rPr>
              <w:t xml:space="preserve"> </w:t>
            </w:r>
            <w:r w:rsidRPr="006E5F39">
              <w:rPr>
                <w:b/>
                <w:sz w:val="24"/>
                <w:szCs w:val="24"/>
                <w:lang w:val="ru-RU"/>
              </w:rPr>
              <w:t>требования:</w:t>
            </w:r>
          </w:p>
          <w:p w:rsidR="006E5F39" w:rsidRPr="006E5F39" w:rsidRDefault="006E5F39">
            <w:pPr>
              <w:pStyle w:val="TableParagraph"/>
              <w:spacing w:line="264" w:lineRule="exact"/>
              <w:jc w:val="both"/>
              <w:rPr>
                <w:sz w:val="24"/>
                <w:szCs w:val="24"/>
                <w:lang w:val="ru-RU"/>
              </w:rPr>
            </w:pPr>
            <w:r w:rsidRPr="006E5F39">
              <w:rPr>
                <w:sz w:val="24"/>
                <w:szCs w:val="24"/>
                <w:lang w:val="ru-RU"/>
              </w:rPr>
              <w:t xml:space="preserve">1) Заполненная форма конкурсной заявки </w:t>
            </w:r>
          </w:p>
          <w:p w:rsidR="006E5F39" w:rsidRPr="006E5F39" w:rsidRDefault="006E5F39">
            <w:pPr>
              <w:pStyle w:val="TableParagraph"/>
              <w:spacing w:line="264" w:lineRule="exact"/>
              <w:jc w:val="both"/>
              <w:rPr>
                <w:rStyle w:val="field-groups-view"/>
                <w:lang w:val="ru-RU"/>
              </w:rPr>
            </w:pPr>
            <w:r w:rsidRPr="006E5F39">
              <w:rPr>
                <w:rStyle w:val="field-groups-view"/>
                <w:sz w:val="24"/>
                <w:szCs w:val="24"/>
                <w:lang w:val="ru-RU"/>
              </w:rPr>
              <w:t>2)Предоставить информацию об отсутствии задолженности по уплате страховых взносов</w:t>
            </w:r>
          </w:p>
          <w:p w:rsidR="006E5F39" w:rsidRPr="006E5F39" w:rsidRDefault="006E5F39">
            <w:pPr>
              <w:pStyle w:val="TableParagraph"/>
              <w:spacing w:line="264" w:lineRule="exact"/>
              <w:jc w:val="both"/>
              <w:rPr>
                <w:rStyle w:val="field-groups-view"/>
                <w:sz w:val="24"/>
                <w:szCs w:val="24"/>
                <w:lang w:val="ru-RU"/>
              </w:rPr>
            </w:pPr>
            <w:r w:rsidRPr="006E5F39">
              <w:rPr>
                <w:rStyle w:val="field-groups-view"/>
                <w:sz w:val="24"/>
                <w:szCs w:val="24"/>
                <w:lang w:val="ru-RU"/>
              </w:rPr>
              <w:t>3)Предоставить информацию об отсутствии задолженности по уплате налоговых взносов</w:t>
            </w:r>
          </w:p>
          <w:p w:rsidR="006E5F39" w:rsidRPr="006E5F39" w:rsidRDefault="006E5F39">
            <w:pPr>
              <w:pStyle w:val="TableParagraph"/>
              <w:spacing w:line="264" w:lineRule="exact"/>
              <w:jc w:val="both"/>
              <w:rPr>
                <w:rStyle w:val="field-groups-view"/>
                <w:sz w:val="24"/>
                <w:szCs w:val="24"/>
                <w:lang w:val="ru-RU"/>
              </w:rPr>
            </w:pPr>
            <w:r w:rsidRPr="006E5F39">
              <w:rPr>
                <w:rStyle w:val="field-groups-view"/>
                <w:sz w:val="24"/>
                <w:szCs w:val="24"/>
                <w:lang w:val="ru-RU"/>
              </w:rPr>
              <w:t>4) Предоставить сканированную копию оригинала устава</w:t>
            </w:r>
          </w:p>
          <w:p w:rsidR="006E5F39" w:rsidRPr="006E5F39" w:rsidRDefault="006E5F39">
            <w:pPr>
              <w:pStyle w:val="TableParagraph"/>
              <w:spacing w:line="264" w:lineRule="exact"/>
              <w:jc w:val="both"/>
              <w:rPr>
                <w:rStyle w:val="field-groups-view"/>
                <w:sz w:val="24"/>
                <w:szCs w:val="24"/>
                <w:lang w:val="ru-RU"/>
              </w:rPr>
            </w:pPr>
            <w:r w:rsidRPr="006E5F39">
              <w:rPr>
                <w:rStyle w:val="field-groups-view"/>
                <w:sz w:val="24"/>
                <w:szCs w:val="24"/>
                <w:lang w:val="ru-RU"/>
              </w:rPr>
              <w:t>5) Предоставить сканированную копию оригинала свидетельства о регистрации</w:t>
            </w:r>
          </w:p>
          <w:p w:rsidR="006E5F39" w:rsidRPr="006E5F39" w:rsidRDefault="006E5F39">
            <w:pPr>
              <w:pStyle w:val="TableParagraph"/>
              <w:spacing w:line="264" w:lineRule="exact"/>
              <w:jc w:val="both"/>
              <w:rPr>
                <w:rStyle w:val="field-groups-view"/>
                <w:sz w:val="24"/>
                <w:szCs w:val="24"/>
                <w:lang w:val="ru-RU"/>
              </w:rPr>
            </w:pPr>
            <w:r w:rsidRPr="006E5F39">
              <w:rPr>
                <w:rStyle w:val="field-groups-view"/>
                <w:sz w:val="24"/>
                <w:szCs w:val="24"/>
                <w:lang w:val="ru-RU"/>
              </w:rPr>
              <w:t>6)Иметь опыт выполнения аналогич</w:t>
            </w:r>
            <w:r w:rsidR="00315FBB">
              <w:rPr>
                <w:rStyle w:val="field-groups-view"/>
                <w:sz w:val="24"/>
                <w:szCs w:val="24"/>
                <w:lang w:val="ru-RU"/>
              </w:rPr>
              <w:t xml:space="preserve">ных договоров на сумму не менее </w:t>
            </w:r>
            <w:r w:rsidR="00315FBB" w:rsidRPr="00315FBB">
              <w:rPr>
                <w:rStyle w:val="field-groups-view"/>
                <w:sz w:val="24"/>
                <w:szCs w:val="24"/>
                <w:lang w:val="ru-RU"/>
              </w:rPr>
              <w:t>410000 сом,</w:t>
            </w:r>
            <w:r w:rsidR="00315FBB">
              <w:rPr>
                <w:rStyle w:val="field-groups-view"/>
                <w:sz w:val="24"/>
                <w:szCs w:val="24"/>
                <w:lang w:val="ru-RU"/>
              </w:rPr>
              <w:t xml:space="preserve"> </w:t>
            </w:r>
            <w:r w:rsidRPr="006E5F39">
              <w:rPr>
                <w:rStyle w:val="field-groups-view"/>
                <w:sz w:val="24"/>
                <w:szCs w:val="24"/>
                <w:lang w:val="ru-RU"/>
              </w:rPr>
              <w:t>за последние 2 года</w:t>
            </w:r>
          </w:p>
          <w:p w:rsidR="006E5F39" w:rsidRPr="006E5F39" w:rsidRDefault="006E5F39">
            <w:pPr>
              <w:pStyle w:val="TableParagraph"/>
              <w:spacing w:line="264" w:lineRule="exact"/>
              <w:jc w:val="both"/>
              <w:rPr>
                <w:rStyle w:val="field-groups-view"/>
                <w:sz w:val="24"/>
                <w:szCs w:val="24"/>
                <w:lang w:val="ru-RU"/>
              </w:rPr>
            </w:pPr>
            <w:r w:rsidRPr="006E5F39">
              <w:rPr>
                <w:rStyle w:val="field-groups-view"/>
                <w:sz w:val="24"/>
                <w:szCs w:val="24"/>
                <w:lang w:val="ru-RU"/>
              </w:rPr>
              <w:t>7)</w:t>
            </w:r>
            <w:r w:rsidRPr="006E5F39">
              <w:rPr>
                <w:sz w:val="24"/>
                <w:szCs w:val="24"/>
                <w:lang w:val="ru-RU"/>
              </w:rPr>
              <w:t xml:space="preserve"> </w:t>
            </w:r>
            <w:r w:rsidRPr="006E5F39">
              <w:rPr>
                <w:rStyle w:val="field-groups-view"/>
                <w:sz w:val="24"/>
                <w:szCs w:val="24"/>
                <w:lang w:val="ru-RU"/>
              </w:rPr>
              <w:t xml:space="preserve">Письменное подтверждение об отсутствии аффилированности, а также информацию об их бенефициарных владельцах. </w:t>
            </w:r>
          </w:p>
          <w:p w:rsidR="006E5F39" w:rsidRPr="006E5F39" w:rsidRDefault="006E5F39">
            <w:pPr>
              <w:spacing w:after="0" w:line="240" w:lineRule="auto"/>
              <w:jc w:val="both"/>
              <w:rPr>
                <w:rFonts w:ascii="Times New Roman" w:eastAsia="Times New Roman" w:hAnsi="Times New Roman" w:cs="Times New Roman"/>
                <w:lang w:val="ru-RU"/>
              </w:rPr>
            </w:pPr>
            <w:r w:rsidRPr="006E5F39">
              <w:rPr>
                <w:rFonts w:ascii="Times New Roman" w:eastAsia="Times New Roman" w:hAnsi="Times New Roman" w:cs="Times New Roman"/>
                <w:sz w:val="24"/>
                <w:szCs w:val="24"/>
                <w:lang w:val="ru-RU"/>
              </w:rPr>
              <w:t>8) Предоставить сертификат соответствия</w:t>
            </w:r>
          </w:p>
          <w:p w:rsidR="006E5F39" w:rsidRPr="006E5F39" w:rsidRDefault="006E5F39">
            <w:pPr>
              <w:spacing w:after="0" w:line="240" w:lineRule="auto"/>
              <w:jc w:val="both"/>
              <w:rPr>
                <w:rFonts w:ascii="Times New Roman" w:eastAsia="Times New Roman" w:hAnsi="Times New Roman" w:cs="Times New Roman"/>
                <w:sz w:val="24"/>
                <w:szCs w:val="24"/>
                <w:lang w:val="ru-RU"/>
              </w:rPr>
            </w:pPr>
            <w:r w:rsidRPr="006E5F39">
              <w:rPr>
                <w:rFonts w:ascii="Times New Roman" w:eastAsia="Times New Roman" w:hAnsi="Times New Roman" w:cs="Times New Roman"/>
                <w:sz w:val="24"/>
                <w:szCs w:val="24"/>
                <w:lang w:val="ru-RU"/>
              </w:rPr>
              <w:t>9) Срок действия талонов на ГСМ должен быть не менее 30 дней, со дня приобретения. Талоны должны действовать на территории г.Токмок, Чуйской, Нарынской и Иссык-Кульской областях</w:t>
            </w:r>
          </w:p>
          <w:p w:rsidR="006E5F39" w:rsidRPr="006E5F39" w:rsidRDefault="006E5F39">
            <w:pPr>
              <w:spacing w:after="0" w:line="240" w:lineRule="auto"/>
              <w:jc w:val="both"/>
              <w:rPr>
                <w:rFonts w:ascii="Times New Roman" w:eastAsia="Times New Roman" w:hAnsi="Times New Roman" w:cs="Times New Roman"/>
                <w:sz w:val="24"/>
                <w:szCs w:val="24"/>
                <w:lang w:val="ru-RU"/>
              </w:rPr>
            </w:pPr>
            <w:r w:rsidRPr="006E5F39">
              <w:rPr>
                <w:rFonts w:ascii="Times New Roman" w:eastAsia="Times New Roman" w:hAnsi="Times New Roman" w:cs="Times New Roman"/>
                <w:sz w:val="24"/>
                <w:szCs w:val="24"/>
                <w:lang w:val="ru-RU"/>
              </w:rPr>
              <w:t>10) ГСМ должен находиться на ответхранении на АЗС поставщика.</w:t>
            </w:r>
          </w:p>
        </w:tc>
      </w:tr>
      <w:tr w:rsidR="006E5F39" w:rsidTr="006E5F39">
        <w:trPr>
          <w:trHeight w:val="275"/>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spacing w:line="256" w:lineRule="exact"/>
              <w:ind w:left="107"/>
              <w:jc w:val="both"/>
              <w:rPr>
                <w:b/>
                <w:sz w:val="24"/>
                <w:szCs w:val="24"/>
                <w:lang w:val="ru-RU"/>
              </w:rPr>
            </w:pPr>
            <w:r w:rsidRPr="006E5F39">
              <w:rPr>
                <w:sz w:val="24"/>
                <w:szCs w:val="24"/>
                <w:lang w:val="ru-RU"/>
              </w:rPr>
              <w:t>Размер</w:t>
            </w:r>
            <w:r w:rsidRPr="006E5F39">
              <w:rPr>
                <w:spacing w:val="-4"/>
                <w:sz w:val="24"/>
                <w:szCs w:val="24"/>
                <w:lang w:val="ru-RU"/>
              </w:rPr>
              <w:t xml:space="preserve"> </w:t>
            </w:r>
            <w:r w:rsidRPr="006E5F39">
              <w:rPr>
                <w:sz w:val="24"/>
                <w:szCs w:val="24"/>
                <w:lang w:val="ru-RU"/>
              </w:rPr>
              <w:t>и</w:t>
            </w:r>
            <w:r w:rsidRPr="006E5F39">
              <w:rPr>
                <w:spacing w:val="-3"/>
                <w:sz w:val="24"/>
                <w:szCs w:val="24"/>
                <w:lang w:val="ru-RU"/>
              </w:rPr>
              <w:t xml:space="preserve"> </w:t>
            </w:r>
            <w:r w:rsidRPr="006E5F39">
              <w:rPr>
                <w:sz w:val="24"/>
                <w:szCs w:val="24"/>
                <w:lang w:val="ru-RU"/>
              </w:rPr>
              <w:t>форма</w:t>
            </w:r>
            <w:r w:rsidRPr="006E5F39">
              <w:rPr>
                <w:spacing w:val="-4"/>
                <w:sz w:val="24"/>
                <w:szCs w:val="24"/>
                <w:lang w:val="ru-RU"/>
              </w:rPr>
              <w:t xml:space="preserve"> </w:t>
            </w:r>
            <w:r w:rsidRPr="006E5F39">
              <w:rPr>
                <w:sz w:val="24"/>
                <w:szCs w:val="24"/>
                <w:lang w:val="ru-RU"/>
              </w:rPr>
              <w:t>гарантийного</w:t>
            </w:r>
            <w:r w:rsidRPr="006E5F39">
              <w:rPr>
                <w:spacing w:val="-3"/>
                <w:sz w:val="24"/>
                <w:szCs w:val="24"/>
                <w:lang w:val="ru-RU"/>
              </w:rPr>
              <w:t xml:space="preserve"> </w:t>
            </w:r>
            <w:r w:rsidRPr="006E5F39">
              <w:rPr>
                <w:sz w:val="24"/>
                <w:szCs w:val="24"/>
                <w:lang w:val="ru-RU"/>
              </w:rPr>
              <w:t>обеспечения</w:t>
            </w:r>
            <w:r w:rsidRPr="006E5F39">
              <w:rPr>
                <w:spacing w:val="-3"/>
                <w:sz w:val="24"/>
                <w:szCs w:val="24"/>
                <w:lang w:val="ru-RU"/>
              </w:rPr>
              <w:t xml:space="preserve"> </w:t>
            </w:r>
            <w:r w:rsidRPr="006E5F39">
              <w:rPr>
                <w:sz w:val="24"/>
                <w:szCs w:val="24"/>
                <w:lang w:val="ru-RU"/>
              </w:rPr>
              <w:t>конкурсной</w:t>
            </w:r>
            <w:r w:rsidRPr="006E5F39">
              <w:rPr>
                <w:spacing w:val="-3"/>
                <w:sz w:val="24"/>
                <w:szCs w:val="24"/>
                <w:lang w:val="ru-RU"/>
              </w:rPr>
              <w:t xml:space="preserve"> </w:t>
            </w:r>
            <w:r w:rsidRPr="006E5F39">
              <w:rPr>
                <w:sz w:val="24"/>
                <w:szCs w:val="24"/>
                <w:lang w:val="ru-RU"/>
              </w:rPr>
              <w:t xml:space="preserve">заявки:  </w:t>
            </w:r>
            <w:r w:rsidRPr="006E5F39">
              <w:rPr>
                <w:b/>
                <w:sz w:val="24"/>
                <w:szCs w:val="24"/>
                <w:lang w:val="ru-RU"/>
              </w:rPr>
              <w:t>Наличные средства 2% от суммы конкурса.</w:t>
            </w:r>
          </w:p>
          <w:p w:rsidR="006E5F39" w:rsidRPr="006E5F39" w:rsidRDefault="006E5F39">
            <w:pPr>
              <w:pStyle w:val="TableParagraph"/>
              <w:spacing w:line="256" w:lineRule="exact"/>
              <w:ind w:left="107"/>
              <w:jc w:val="both"/>
              <w:rPr>
                <w:b/>
                <w:sz w:val="24"/>
                <w:szCs w:val="24"/>
                <w:lang w:val="ru-RU"/>
              </w:rPr>
            </w:pPr>
            <w:r w:rsidRPr="006E5F39">
              <w:rPr>
                <w:sz w:val="24"/>
                <w:szCs w:val="24"/>
                <w:lang w:val="ru-RU"/>
              </w:rPr>
              <w:t>Срок действия ГОКЗ:</w:t>
            </w:r>
            <w:r w:rsidRPr="006E5F39">
              <w:rPr>
                <w:b/>
                <w:sz w:val="24"/>
                <w:szCs w:val="24"/>
                <w:lang w:val="ru-RU"/>
              </w:rPr>
              <w:t xml:space="preserve"> 10 рабочих дней.</w:t>
            </w:r>
          </w:p>
          <w:p w:rsidR="006E5F39" w:rsidRPr="006E5F39" w:rsidRDefault="006E5F39">
            <w:pPr>
              <w:pStyle w:val="TableParagraph"/>
              <w:spacing w:line="256" w:lineRule="exact"/>
              <w:ind w:left="107"/>
              <w:jc w:val="both"/>
              <w:rPr>
                <w:b/>
                <w:sz w:val="24"/>
                <w:szCs w:val="24"/>
                <w:lang w:val="ru-RU"/>
              </w:rPr>
            </w:pPr>
            <w:r w:rsidRPr="006E5F39">
              <w:rPr>
                <w:b/>
                <w:sz w:val="24"/>
                <w:szCs w:val="24"/>
                <w:lang w:val="ru-RU"/>
              </w:rPr>
              <w:t>В случае если конкурсная заявка будет определена победившей, сумма ГОКЗ будет учтено в счет ГОИД.</w:t>
            </w:r>
          </w:p>
          <w:p w:rsidR="006E5F39" w:rsidRPr="006E5F39" w:rsidRDefault="006E5F39">
            <w:pPr>
              <w:pStyle w:val="TableParagraph"/>
              <w:spacing w:line="256" w:lineRule="exact"/>
              <w:ind w:left="107"/>
              <w:jc w:val="both"/>
              <w:rPr>
                <w:b/>
                <w:sz w:val="24"/>
                <w:szCs w:val="24"/>
                <w:lang w:val="ru-RU"/>
              </w:rPr>
            </w:pPr>
            <w:r w:rsidRPr="006E5F39">
              <w:rPr>
                <w:b/>
                <w:sz w:val="24"/>
                <w:szCs w:val="24"/>
                <w:lang w:val="ru-RU"/>
              </w:rPr>
              <w:t>Возврат ГОКЗ: в течение 3-х рабочих дней.</w:t>
            </w:r>
          </w:p>
          <w:p w:rsidR="006E5F39" w:rsidRPr="006E5F39" w:rsidRDefault="006E5F39">
            <w:pPr>
              <w:pStyle w:val="TableParagraph"/>
              <w:spacing w:line="256" w:lineRule="exact"/>
              <w:ind w:left="107"/>
              <w:jc w:val="both"/>
              <w:rPr>
                <w:sz w:val="24"/>
                <w:szCs w:val="24"/>
                <w:lang w:val="ru-RU"/>
              </w:rPr>
            </w:pPr>
          </w:p>
        </w:tc>
      </w:tr>
      <w:tr w:rsidR="006E5F39" w:rsidTr="006E5F39">
        <w:trPr>
          <w:trHeight w:val="275"/>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56" w:lineRule="exact"/>
              <w:ind w:left="107"/>
              <w:rPr>
                <w:sz w:val="24"/>
                <w:szCs w:val="24"/>
              </w:rPr>
            </w:pPr>
            <w:proofErr w:type="spellStart"/>
            <w:r>
              <w:rPr>
                <w:sz w:val="24"/>
                <w:szCs w:val="24"/>
              </w:rPr>
              <w:t>Альтернативные</w:t>
            </w:r>
            <w:proofErr w:type="spellEnd"/>
            <w:r>
              <w:rPr>
                <w:spacing w:val="-6"/>
                <w:sz w:val="24"/>
                <w:szCs w:val="24"/>
              </w:rPr>
              <w:t xml:space="preserve"> </w:t>
            </w:r>
            <w:proofErr w:type="spellStart"/>
            <w:r>
              <w:rPr>
                <w:sz w:val="24"/>
                <w:szCs w:val="24"/>
              </w:rPr>
              <w:t>конкурсные</w:t>
            </w:r>
            <w:proofErr w:type="spellEnd"/>
            <w:r>
              <w:rPr>
                <w:spacing w:val="-5"/>
                <w:sz w:val="24"/>
                <w:szCs w:val="24"/>
              </w:rPr>
              <w:t xml:space="preserve"> </w:t>
            </w:r>
            <w:proofErr w:type="spellStart"/>
            <w:r>
              <w:rPr>
                <w:sz w:val="24"/>
                <w:szCs w:val="24"/>
              </w:rPr>
              <w:t>заявки</w:t>
            </w:r>
            <w:proofErr w:type="spellEnd"/>
            <w:r>
              <w:rPr>
                <w:sz w:val="24"/>
                <w:szCs w:val="24"/>
              </w:rPr>
              <w:t xml:space="preserve">: </w:t>
            </w:r>
            <w:proofErr w:type="spellStart"/>
            <w:r>
              <w:rPr>
                <w:sz w:val="24"/>
                <w:szCs w:val="24"/>
              </w:rPr>
              <w:t>нет</w:t>
            </w:r>
            <w:proofErr w:type="spellEnd"/>
          </w:p>
        </w:tc>
      </w:tr>
      <w:tr w:rsidR="006E5F39" w:rsidTr="006E5F39">
        <w:trPr>
          <w:trHeight w:val="275"/>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spacing w:line="256" w:lineRule="exact"/>
              <w:ind w:left="107"/>
              <w:rPr>
                <w:sz w:val="24"/>
                <w:szCs w:val="24"/>
                <w:lang w:val="ru-RU"/>
              </w:rPr>
            </w:pPr>
            <w:r w:rsidRPr="006E5F39">
              <w:rPr>
                <w:sz w:val="24"/>
                <w:szCs w:val="24"/>
                <w:lang w:val="ru-RU"/>
              </w:rPr>
              <w:t>Валюта</w:t>
            </w:r>
            <w:r w:rsidRPr="006E5F39">
              <w:rPr>
                <w:spacing w:val="-3"/>
                <w:sz w:val="24"/>
                <w:szCs w:val="24"/>
                <w:lang w:val="ru-RU"/>
              </w:rPr>
              <w:t xml:space="preserve"> </w:t>
            </w:r>
            <w:r w:rsidRPr="006E5F39">
              <w:rPr>
                <w:sz w:val="24"/>
                <w:szCs w:val="24"/>
                <w:lang w:val="ru-RU"/>
              </w:rPr>
              <w:t>конкурсной</w:t>
            </w:r>
            <w:r w:rsidRPr="006E5F39">
              <w:rPr>
                <w:spacing w:val="-2"/>
                <w:sz w:val="24"/>
                <w:szCs w:val="24"/>
                <w:lang w:val="ru-RU"/>
              </w:rPr>
              <w:t xml:space="preserve"> </w:t>
            </w:r>
            <w:r w:rsidRPr="006E5F39">
              <w:rPr>
                <w:sz w:val="24"/>
                <w:szCs w:val="24"/>
                <w:lang w:val="ru-RU"/>
              </w:rPr>
              <w:t>заявки:</w:t>
            </w:r>
            <w:r w:rsidRPr="006E5F39">
              <w:rPr>
                <w:b/>
                <w:sz w:val="24"/>
                <w:szCs w:val="24"/>
                <w:lang w:val="ru-RU"/>
              </w:rPr>
              <w:t xml:space="preserve"> Кыргызский сом</w:t>
            </w:r>
          </w:p>
        </w:tc>
      </w:tr>
      <w:tr w:rsidR="006E5F39" w:rsidTr="006E5F39">
        <w:trPr>
          <w:trHeight w:val="275"/>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spacing w:line="256" w:lineRule="exact"/>
              <w:ind w:left="107"/>
              <w:rPr>
                <w:sz w:val="24"/>
                <w:szCs w:val="24"/>
                <w:lang w:val="ru-RU"/>
              </w:rPr>
            </w:pPr>
            <w:r w:rsidRPr="006E5F39">
              <w:rPr>
                <w:sz w:val="24"/>
                <w:szCs w:val="24"/>
                <w:lang w:val="ru-RU"/>
              </w:rPr>
              <w:t>Критерии</w:t>
            </w:r>
            <w:r w:rsidRPr="006E5F39">
              <w:rPr>
                <w:spacing w:val="-3"/>
                <w:sz w:val="24"/>
                <w:szCs w:val="24"/>
                <w:lang w:val="ru-RU"/>
              </w:rPr>
              <w:t xml:space="preserve"> </w:t>
            </w:r>
            <w:r w:rsidRPr="006E5F39">
              <w:rPr>
                <w:sz w:val="24"/>
                <w:szCs w:val="24"/>
                <w:lang w:val="ru-RU"/>
              </w:rPr>
              <w:t>оценки</w:t>
            </w:r>
            <w:r w:rsidRPr="006E5F39">
              <w:rPr>
                <w:spacing w:val="-4"/>
                <w:sz w:val="24"/>
                <w:szCs w:val="24"/>
                <w:lang w:val="ru-RU"/>
              </w:rPr>
              <w:t xml:space="preserve"> </w:t>
            </w:r>
            <w:r w:rsidRPr="006E5F39">
              <w:rPr>
                <w:sz w:val="24"/>
                <w:szCs w:val="24"/>
                <w:lang w:val="ru-RU"/>
              </w:rPr>
              <w:t>конкурсных</w:t>
            </w:r>
            <w:r w:rsidRPr="006E5F39">
              <w:rPr>
                <w:spacing w:val="-1"/>
                <w:sz w:val="24"/>
                <w:szCs w:val="24"/>
                <w:lang w:val="ru-RU"/>
              </w:rPr>
              <w:t xml:space="preserve"> </w:t>
            </w:r>
            <w:r w:rsidRPr="006E5F39">
              <w:rPr>
                <w:sz w:val="24"/>
                <w:szCs w:val="24"/>
                <w:lang w:val="ru-RU"/>
              </w:rPr>
              <w:t xml:space="preserve">заявок: Победившей может быть признана Конкурсная заявка, отвечающая по существу требованиям </w:t>
            </w:r>
            <w:r w:rsidRPr="006E5F39">
              <w:rPr>
                <w:bCs/>
                <w:sz w:val="24"/>
                <w:szCs w:val="24"/>
                <w:lang w:val="ru-RU"/>
              </w:rPr>
              <w:t>конкурсной</w:t>
            </w:r>
            <w:r>
              <w:rPr>
                <w:bCs/>
                <w:sz w:val="24"/>
                <w:szCs w:val="24"/>
              </w:rPr>
              <w:t> </w:t>
            </w:r>
            <w:r w:rsidRPr="006E5F39">
              <w:rPr>
                <w:bCs/>
                <w:sz w:val="24"/>
                <w:szCs w:val="24"/>
                <w:lang w:val="ru-RU"/>
              </w:rPr>
              <w:t>документации, квалификационным требованиям, техническим параметрам и имеющая наименьшую оцененную стоимость</w:t>
            </w:r>
          </w:p>
        </w:tc>
      </w:tr>
      <w:tr w:rsidR="006E5F39" w:rsidTr="006E5F39">
        <w:trPr>
          <w:trHeight w:val="275"/>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56" w:lineRule="exact"/>
              <w:ind w:left="107"/>
              <w:rPr>
                <w:sz w:val="24"/>
                <w:szCs w:val="24"/>
              </w:rPr>
            </w:pPr>
            <w:proofErr w:type="spellStart"/>
            <w:r>
              <w:rPr>
                <w:sz w:val="24"/>
                <w:szCs w:val="24"/>
              </w:rPr>
              <w:t>Увеличение</w:t>
            </w:r>
            <w:proofErr w:type="spellEnd"/>
            <w:r>
              <w:rPr>
                <w:spacing w:val="-4"/>
                <w:sz w:val="24"/>
                <w:szCs w:val="24"/>
              </w:rPr>
              <w:t xml:space="preserve"> </w:t>
            </w:r>
            <w:proofErr w:type="spellStart"/>
            <w:r w:rsidR="00C731DF">
              <w:rPr>
                <w:sz w:val="24"/>
                <w:szCs w:val="24"/>
              </w:rPr>
              <w:t>объема</w:t>
            </w:r>
            <w:proofErr w:type="spellEnd"/>
            <w:r w:rsidR="00C731DF">
              <w:rPr>
                <w:sz w:val="24"/>
                <w:szCs w:val="24"/>
              </w:rPr>
              <w:t xml:space="preserve">: </w:t>
            </w:r>
            <w:r w:rsidR="00C731DF">
              <w:rPr>
                <w:sz w:val="24"/>
                <w:szCs w:val="24"/>
                <w:lang w:val="ru-RU"/>
              </w:rPr>
              <w:t>Д</w:t>
            </w:r>
            <w:r w:rsidR="00C731DF">
              <w:rPr>
                <w:sz w:val="24"/>
                <w:szCs w:val="24"/>
              </w:rPr>
              <w:t>а</w:t>
            </w:r>
          </w:p>
        </w:tc>
      </w:tr>
      <w:tr w:rsidR="006E5F39" w:rsidTr="006E5F39">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spacing w:line="256" w:lineRule="exact"/>
              <w:ind w:left="104"/>
              <w:jc w:val="center"/>
              <w:rPr>
                <w:b/>
                <w:sz w:val="24"/>
                <w:szCs w:val="24"/>
              </w:rPr>
            </w:pPr>
            <w:proofErr w:type="spellStart"/>
            <w:r>
              <w:rPr>
                <w:b/>
                <w:sz w:val="24"/>
                <w:szCs w:val="24"/>
              </w:rPr>
              <w:t>Особые</w:t>
            </w:r>
            <w:proofErr w:type="spellEnd"/>
            <w:r>
              <w:rPr>
                <w:b/>
                <w:spacing w:val="-3"/>
                <w:sz w:val="24"/>
                <w:szCs w:val="24"/>
              </w:rPr>
              <w:t xml:space="preserve"> </w:t>
            </w:r>
            <w:proofErr w:type="spellStart"/>
            <w:r>
              <w:rPr>
                <w:b/>
                <w:sz w:val="24"/>
                <w:szCs w:val="24"/>
              </w:rPr>
              <w:t>условия</w:t>
            </w:r>
            <w:proofErr w:type="spellEnd"/>
            <w:r>
              <w:rPr>
                <w:b/>
                <w:spacing w:val="-2"/>
                <w:sz w:val="24"/>
                <w:szCs w:val="24"/>
              </w:rPr>
              <w:t xml:space="preserve"> </w:t>
            </w:r>
            <w:proofErr w:type="spellStart"/>
            <w:r>
              <w:rPr>
                <w:b/>
                <w:sz w:val="24"/>
                <w:szCs w:val="24"/>
              </w:rPr>
              <w:t>договора</w:t>
            </w:r>
            <w:proofErr w:type="spellEnd"/>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ind w:left="104"/>
              <w:rPr>
                <w:b/>
                <w:color w:val="000000" w:themeColor="text1"/>
                <w:sz w:val="24"/>
                <w:szCs w:val="24"/>
                <w:lang w:val="ru-RU"/>
              </w:rPr>
            </w:pPr>
            <w:r w:rsidRPr="006E5F39">
              <w:rPr>
                <w:b/>
                <w:sz w:val="24"/>
                <w:szCs w:val="24"/>
                <w:lang w:val="ru-RU"/>
              </w:rPr>
              <w:t>Гарантийное</w:t>
            </w:r>
            <w:r w:rsidRPr="006E5F39">
              <w:rPr>
                <w:b/>
                <w:spacing w:val="-4"/>
                <w:sz w:val="24"/>
                <w:szCs w:val="24"/>
                <w:lang w:val="ru-RU"/>
              </w:rPr>
              <w:t xml:space="preserve"> </w:t>
            </w:r>
            <w:r w:rsidRPr="006E5F39">
              <w:rPr>
                <w:b/>
                <w:sz w:val="24"/>
                <w:szCs w:val="24"/>
                <w:lang w:val="ru-RU"/>
              </w:rPr>
              <w:t>обеспечение</w:t>
            </w:r>
            <w:r w:rsidRPr="006E5F39">
              <w:rPr>
                <w:b/>
                <w:spacing w:val="-3"/>
                <w:sz w:val="24"/>
                <w:szCs w:val="24"/>
                <w:lang w:val="ru-RU"/>
              </w:rPr>
              <w:t xml:space="preserve"> </w:t>
            </w:r>
            <w:r w:rsidRPr="006E5F39">
              <w:rPr>
                <w:b/>
                <w:sz w:val="24"/>
                <w:szCs w:val="24"/>
                <w:lang w:val="ru-RU"/>
              </w:rPr>
              <w:t>исполнения</w:t>
            </w:r>
            <w:r w:rsidRPr="006E5F39">
              <w:rPr>
                <w:b/>
                <w:spacing w:val="-5"/>
                <w:sz w:val="24"/>
                <w:szCs w:val="24"/>
                <w:lang w:val="ru-RU"/>
              </w:rPr>
              <w:t xml:space="preserve"> </w:t>
            </w:r>
            <w:r w:rsidRPr="006E5F39">
              <w:rPr>
                <w:b/>
                <w:sz w:val="24"/>
                <w:szCs w:val="24"/>
                <w:lang w:val="ru-RU"/>
              </w:rPr>
              <w:t>договора 2</w:t>
            </w:r>
            <w:r w:rsidRPr="006E5F39">
              <w:rPr>
                <w:b/>
                <w:color w:val="000000" w:themeColor="text1"/>
                <w:sz w:val="24"/>
                <w:szCs w:val="24"/>
                <w:lang w:val="ru-RU"/>
              </w:rPr>
              <w:t>% от стоимости заключенного договора</w:t>
            </w:r>
          </w:p>
          <w:p w:rsidR="006E5F39" w:rsidRPr="006E5F39" w:rsidRDefault="006E5F39">
            <w:pPr>
              <w:pStyle w:val="TableParagraph"/>
              <w:ind w:left="104"/>
              <w:rPr>
                <w:sz w:val="24"/>
                <w:szCs w:val="24"/>
                <w:lang w:val="ru-RU"/>
              </w:rPr>
            </w:pPr>
            <w:r w:rsidRPr="006E5F39">
              <w:rPr>
                <w:b/>
                <w:sz w:val="24"/>
                <w:szCs w:val="24"/>
                <w:lang w:val="ru-RU"/>
              </w:rPr>
              <w:t>Возврат ГОИД: в течение 3-х рабочих дней, после исполнения обязательств по договору</w:t>
            </w:r>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ind w:left="104"/>
              <w:rPr>
                <w:b/>
                <w:sz w:val="24"/>
                <w:szCs w:val="24"/>
                <w:lang w:val="ru-RU"/>
              </w:rPr>
            </w:pPr>
            <w:r w:rsidRPr="006E5F39">
              <w:rPr>
                <w:b/>
                <w:sz w:val="24"/>
                <w:szCs w:val="24"/>
                <w:lang w:val="ru-RU"/>
              </w:rPr>
              <w:t>Технический</w:t>
            </w:r>
            <w:r w:rsidRPr="006E5F39">
              <w:rPr>
                <w:b/>
                <w:spacing w:val="-3"/>
                <w:sz w:val="24"/>
                <w:szCs w:val="24"/>
                <w:lang w:val="ru-RU"/>
              </w:rPr>
              <w:t xml:space="preserve"> </w:t>
            </w:r>
            <w:r w:rsidRPr="006E5F39">
              <w:rPr>
                <w:b/>
                <w:sz w:val="24"/>
                <w:szCs w:val="24"/>
                <w:lang w:val="ru-RU"/>
              </w:rPr>
              <w:t>контроль</w:t>
            </w:r>
            <w:r w:rsidRPr="006E5F39">
              <w:rPr>
                <w:b/>
                <w:spacing w:val="-3"/>
                <w:sz w:val="24"/>
                <w:szCs w:val="24"/>
                <w:lang w:val="ru-RU"/>
              </w:rPr>
              <w:t xml:space="preserve"> </w:t>
            </w:r>
            <w:r w:rsidRPr="006E5F39">
              <w:rPr>
                <w:b/>
                <w:sz w:val="24"/>
                <w:szCs w:val="24"/>
                <w:lang w:val="ru-RU"/>
              </w:rPr>
              <w:t>и</w:t>
            </w:r>
            <w:r w:rsidRPr="006E5F39">
              <w:rPr>
                <w:b/>
                <w:spacing w:val="-3"/>
                <w:sz w:val="24"/>
                <w:szCs w:val="24"/>
                <w:lang w:val="ru-RU"/>
              </w:rPr>
              <w:t xml:space="preserve"> </w:t>
            </w:r>
            <w:r w:rsidRPr="006E5F39">
              <w:rPr>
                <w:b/>
                <w:sz w:val="24"/>
                <w:szCs w:val="24"/>
                <w:lang w:val="ru-RU"/>
              </w:rPr>
              <w:t xml:space="preserve">испытания: </w:t>
            </w:r>
            <w:r w:rsidRPr="006E5F39">
              <w:rPr>
                <w:sz w:val="24"/>
                <w:szCs w:val="24"/>
                <w:lang w:val="ru-RU"/>
              </w:rPr>
              <w:t>не предусмотрено</w:t>
            </w:r>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spacing w:after="0" w:line="240" w:lineRule="auto"/>
              <w:rPr>
                <w:rFonts w:ascii="Times New Roman" w:eastAsia="Times New Roman" w:hAnsi="Times New Roman" w:cs="Times New Roman"/>
                <w:sz w:val="24"/>
                <w:szCs w:val="24"/>
                <w:lang w:val="ru-RU"/>
              </w:rPr>
            </w:pPr>
            <w:r w:rsidRPr="006E5F39">
              <w:rPr>
                <w:rFonts w:ascii="Times New Roman" w:hAnsi="Times New Roman" w:cs="Times New Roman"/>
                <w:b/>
                <w:sz w:val="24"/>
                <w:szCs w:val="24"/>
                <w:lang w:val="ru-RU"/>
              </w:rPr>
              <w:t xml:space="preserve">Упаковка: </w:t>
            </w:r>
            <w:r w:rsidRPr="006E5F39">
              <w:rPr>
                <w:rFonts w:ascii="Times New Roman" w:eastAsia="Times New Roman" w:hAnsi="Times New Roman" w:cs="Times New Roman"/>
                <w:sz w:val="24"/>
                <w:szCs w:val="24"/>
                <w:lang w:val="ru-RU"/>
              </w:rPr>
              <w:t>ГСМ должен находиться на ответхранении на АЗС поставщика.</w:t>
            </w:r>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ind w:left="104"/>
              <w:rPr>
                <w:b/>
                <w:sz w:val="24"/>
                <w:szCs w:val="24"/>
                <w:lang w:val="ru-RU"/>
              </w:rPr>
            </w:pPr>
            <w:r w:rsidRPr="006E5F39">
              <w:rPr>
                <w:b/>
                <w:sz w:val="24"/>
                <w:szCs w:val="24"/>
                <w:lang w:val="ru-RU"/>
              </w:rPr>
              <w:t>Поставки</w:t>
            </w:r>
            <w:r w:rsidRPr="006E5F39">
              <w:rPr>
                <w:b/>
                <w:spacing w:val="-4"/>
                <w:sz w:val="24"/>
                <w:szCs w:val="24"/>
                <w:lang w:val="ru-RU"/>
              </w:rPr>
              <w:t xml:space="preserve"> </w:t>
            </w:r>
            <w:r w:rsidRPr="006E5F39">
              <w:rPr>
                <w:b/>
                <w:sz w:val="24"/>
                <w:szCs w:val="24"/>
                <w:lang w:val="ru-RU"/>
              </w:rPr>
              <w:t>и</w:t>
            </w:r>
            <w:r w:rsidRPr="006E5F39">
              <w:rPr>
                <w:b/>
                <w:spacing w:val="-3"/>
                <w:sz w:val="24"/>
                <w:szCs w:val="24"/>
                <w:lang w:val="ru-RU"/>
              </w:rPr>
              <w:t xml:space="preserve"> </w:t>
            </w:r>
            <w:r w:rsidRPr="006E5F39">
              <w:rPr>
                <w:b/>
                <w:sz w:val="24"/>
                <w:szCs w:val="24"/>
                <w:lang w:val="ru-RU"/>
              </w:rPr>
              <w:t>транспортировка,</w:t>
            </w:r>
            <w:r w:rsidRPr="006E5F39">
              <w:rPr>
                <w:b/>
                <w:spacing w:val="-5"/>
                <w:sz w:val="24"/>
                <w:szCs w:val="24"/>
                <w:lang w:val="ru-RU"/>
              </w:rPr>
              <w:t xml:space="preserve"> </w:t>
            </w:r>
            <w:r w:rsidRPr="006E5F39">
              <w:rPr>
                <w:b/>
                <w:sz w:val="24"/>
                <w:szCs w:val="24"/>
                <w:lang w:val="ru-RU"/>
              </w:rPr>
              <w:t>документация</w:t>
            </w:r>
          </w:p>
          <w:p w:rsidR="006E5F39" w:rsidRPr="006E5F39" w:rsidRDefault="006E5F39">
            <w:pPr>
              <w:pStyle w:val="TableParagraph"/>
              <w:ind w:left="104"/>
              <w:rPr>
                <w:sz w:val="24"/>
                <w:szCs w:val="24"/>
                <w:lang w:val="ru-RU"/>
              </w:rPr>
            </w:pPr>
            <w:r w:rsidRPr="006E5F39">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6E5F39">
              <w:rPr>
                <w:color w:val="0000CC"/>
                <w:sz w:val="24"/>
                <w:szCs w:val="24"/>
                <w:lang w:val="ru-RU"/>
              </w:rPr>
              <w:t xml:space="preserve"> по адресу г.Токмок, ул.Шамсинская 59а, ФТПТ,</w:t>
            </w:r>
            <w:r w:rsidRPr="006E5F39">
              <w:rPr>
                <w:sz w:val="24"/>
                <w:szCs w:val="24"/>
                <w:lang w:val="ru-RU"/>
              </w:rPr>
              <w:t xml:space="preserve"> и иные расходы по выполнению договорных обязательств.</w:t>
            </w:r>
          </w:p>
          <w:p w:rsidR="006E5F39" w:rsidRPr="006E5F39" w:rsidRDefault="006E5F39">
            <w:pPr>
              <w:pStyle w:val="TableParagraph"/>
              <w:ind w:left="104"/>
              <w:rPr>
                <w:b/>
                <w:color w:val="FF0000"/>
                <w:sz w:val="24"/>
                <w:szCs w:val="24"/>
                <w:lang w:val="ru-RU"/>
              </w:rPr>
            </w:pPr>
            <w:r w:rsidRPr="006E5F39">
              <w:rPr>
                <w:rStyle w:val="field-groups-view"/>
                <w:color w:val="FF0000"/>
                <w:sz w:val="24"/>
                <w:szCs w:val="24"/>
                <w:lang w:val="ru-RU"/>
              </w:rPr>
              <w:t>Акт приема</w:t>
            </w:r>
            <w:r w:rsidR="00315FBB">
              <w:rPr>
                <w:rStyle w:val="field-groups-view"/>
                <w:color w:val="FF0000"/>
                <w:sz w:val="24"/>
                <w:szCs w:val="24"/>
                <w:lang w:val="ru-RU"/>
              </w:rPr>
              <w:t xml:space="preserve">-передачи товара, счет фактура, </w:t>
            </w:r>
            <w:r w:rsidRPr="006E5F39">
              <w:rPr>
                <w:rStyle w:val="field-groups-view"/>
                <w:color w:val="FF0000"/>
                <w:sz w:val="24"/>
                <w:szCs w:val="24"/>
                <w:lang w:val="ru-RU"/>
              </w:rPr>
              <w:t>накладная, сертификат соответствия</w:t>
            </w:r>
            <w:r w:rsidR="00C731DF">
              <w:rPr>
                <w:rStyle w:val="field-groups-view"/>
                <w:color w:val="FF0000"/>
                <w:sz w:val="24"/>
                <w:szCs w:val="24"/>
                <w:lang w:val="ru-RU"/>
              </w:rPr>
              <w:t>.</w:t>
            </w:r>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ind w:left="104"/>
              <w:rPr>
                <w:b/>
                <w:sz w:val="24"/>
                <w:szCs w:val="24"/>
              </w:rPr>
            </w:pPr>
            <w:proofErr w:type="spellStart"/>
            <w:r>
              <w:rPr>
                <w:b/>
                <w:sz w:val="24"/>
                <w:szCs w:val="24"/>
              </w:rPr>
              <w:t>Сопутствующие</w:t>
            </w:r>
            <w:proofErr w:type="spellEnd"/>
            <w:r>
              <w:rPr>
                <w:b/>
                <w:spacing w:val="-5"/>
                <w:sz w:val="24"/>
                <w:szCs w:val="24"/>
              </w:rPr>
              <w:t xml:space="preserve"> </w:t>
            </w:r>
            <w:proofErr w:type="spellStart"/>
            <w:r>
              <w:rPr>
                <w:b/>
                <w:sz w:val="24"/>
                <w:szCs w:val="24"/>
              </w:rPr>
              <w:t>услуги</w:t>
            </w:r>
            <w:proofErr w:type="spellEnd"/>
            <w:r>
              <w:rPr>
                <w:b/>
                <w:sz w:val="24"/>
                <w:szCs w:val="24"/>
              </w:rPr>
              <w:t xml:space="preserve">: </w:t>
            </w:r>
            <w:proofErr w:type="spellStart"/>
            <w:r>
              <w:rPr>
                <w:b/>
                <w:sz w:val="24"/>
                <w:szCs w:val="24"/>
              </w:rPr>
              <w:t>не</w:t>
            </w:r>
            <w:proofErr w:type="spellEnd"/>
            <w:r>
              <w:rPr>
                <w:b/>
                <w:sz w:val="24"/>
                <w:szCs w:val="24"/>
              </w:rPr>
              <w:t xml:space="preserve"> </w:t>
            </w:r>
            <w:proofErr w:type="spellStart"/>
            <w:r>
              <w:rPr>
                <w:b/>
                <w:sz w:val="24"/>
                <w:szCs w:val="24"/>
              </w:rPr>
              <w:t>предусмотрено</w:t>
            </w:r>
            <w:proofErr w:type="spellEnd"/>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ind w:left="104"/>
              <w:rPr>
                <w:b/>
                <w:sz w:val="24"/>
                <w:szCs w:val="24"/>
              </w:rPr>
            </w:pPr>
            <w:proofErr w:type="spellStart"/>
            <w:r>
              <w:rPr>
                <w:b/>
                <w:sz w:val="24"/>
                <w:szCs w:val="24"/>
              </w:rPr>
              <w:t>Запасные</w:t>
            </w:r>
            <w:proofErr w:type="spellEnd"/>
            <w:r>
              <w:rPr>
                <w:b/>
                <w:spacing w:val="-3"/>
                <w:sz w:val="24"/>
                <w:szCs w:val="24"/>
              </w:rPr>
              <w:t xml:space="preserve"> </w:t>
            </w:r>
            <w:proofErr w:type="spellStart"/>
            <w:r>
              <w:rPr>
                <w:b/>
                <w:sz w:val="24"/>
                <w:szCs w:val="24"/>
              </w:rPr>
              <w:t>части</w:t>
            </w:r>
            <w:proofErr w:type="spellEnd"/>
            <w:r>
              <w:rPr>
                <w:b/>
                <w:sz w:val="24"/>
                <w:szCs w:val="24"/>
              </w:rPr>
              <w:t xml:space="preserve">: </w:t>
            </w:r>
            <w:proofErr w:type="spellStart"/>
            <w:r>
              <w:rPr>
                <w:b/>
                <w:sz w:val="24"/>
                <w:szCs w:val="24"/>
              </w:rPr>
              <w:t>не</w:t>
            </w:r>
            <w:proofErr w:type="spellEnd"/>
            <w:r>
              <w:rPr>
                <w:b/>
                <w:sz w:val="24"/>
                <w:szCs w:val="24"/>
              </w:rPr>
              <w:t xml:space="preserve"> </w:t>
            </w:r>
            <w:proofErr w:type="spellStart"/>
            <w:r>
              <w:rPr>
                <w:b/>
                <w:sz w:val="24"/>
                <w:szCs w:val="24"/>
              </w:rPr>
              <w:t>предусмотрено</w:t>
            </w:r>
            <w:proofErr w:type="spellEnd"/>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ind w:left="104"/>
              <w:rPr>
                <w:b/>
                <w:sz w:val="24"/>
                <w:szCs w:val="24"/>
              </w:rPr>
            </w:pPr>
            <w:proofErr w:type="spellStart"/>
            <w:r>
              <w:rPr>
                <w:b/>
                <w:sz w:val="24"/>
                <w:szCs w:val="24"/>
              </w:rPr>
              <w:t>Гарантия</w:t>
            </w:r>
            <w:proofErr w:type="spellEnd"/>
            <w:r>
              <w:rPr>
                <w:b/>
                <w:sz w:val="24"/>
                <w:szCs w:val="24"/>
              </w:rPr>
              <w:t xml:space="preserve">: </w:t>
            </w:r>
            <w:proofErr w:type="spellStart"/>
            <w:r>
              <w:rPr>
                <w:b/>
                <w:sz w:val="24"/>
                <w:szCs w:val="24"/>
              </w:rPr>
              <w:t>не</w:t>
            </w:r>
            <w:proofErr w:type="spellEnd"/>
            <w:r>
              <w:rPr>
                <w:b/>
                <w:sz w:val="24"/>
                <w:szCs w:val="24"/>
              </w:rPr>
              <w:t xml:space="preserve"> </w:t>
            </w:r>
            <w:proofErr w:type="spellStart"/>
            <w:r>
              <w:rPr>
                <w:b/>
                <w:sz w:val="24"/>
                <w:szCs w:val="24"/>
              </w:rPr>
              <w:t>предусмотрено</w:t>
            </w:r>
            <w:proofErr w:type="spellEnd"/>
            <w:r>
              <w:rPr>
                <w:b/>
                <w:sz w:val="24"/>
                <w:szCs w:val="24"/>
              </w:rPr>
              <w:t xml:space="preserve"> </w:t>
            </w:r>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Default="006E5F39">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ind w:left="104"/>
              <w:rPr>
                <w:b/>
                <w:sz w:val="24"/>
                <w:szCs w:val="24"/>
                <w:lang w:val="ru-RU"/>
              </w:rPr>
            </w:pPr>
            <w:r w:rsidRPr="006E5F39">
              <w:rPr>
                <w:b/>
                <w:sz w:val="24"/>
                <w:szCs w:val="24"/>
                <w:lang w:val="ru-RU"/>
              </w:rPr>
              <w:t xml:space="preserve">Платеж: </w:t>
            </w:r>
            <w:r w:rsidRPr="006E5F39">
              <w:rPr>
                <w:sz w:val="24"/>
                <w:szCs w:val="24"/>
                <w:lang w:val="ru-RU"/>
              </w:rPr>
              <w:t>По факту приобретения талонов на ГСМ, путем</w:t>
            </w:r>
            <w:r w:rsidRPr="006E5F39">
              <w:rPr>
                <w:b/>
                <w:sz w:val="24"/>
                <w:szCs w:val="24"/>
                <w:lang w:val="ru-RU"/>
              </w:rPr>
              <w:t xml:space="preserve"> </w:t>
            </w:r>
            <w:r w:rsidRPr="006E5F39">
              <w:rPr>
                <w:sz w:val="24"/>
                <w:szCs w:val="24"/>
                <w:lang w:val="ru-RU"/>
              </w:rPr>
              <w:t>перечисления на расчетный счет поставщика</w:t>
            </w:r>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Pr="006E5F39" w:rsidRDefault="006E5F39">
            <w:pPr>
              <w:pStyle w:val="TableParagraph"/>
              <w:ind w:left="104"/>
              <w:rPr>
                <w:b/>
                <w:sz w:val="24"/>
                <w:szCs w:val="24"/>
                <w:lang w:val="ru-RU"/>
              </w:rPr>
            </w:pPr>
            <w:r w:rsidRPr="006E5F39">
              <w:rPr>
                <w:b/>
                <w:sz w:val="24"/>
                <w:szCs w:val="24"/>
                <w:lang w:val="ru-RU"/>
              </w:rPr>
              <w:t xml:space="preserve">Неустойки: </w:t>
            </w:r>
            <w:r w:rsidRPr="006E5F39">
              <w:rPr>
                <w:rStyle w:val="label-title"/>
                <w:sz w:val="24"/>
                <w:szCs w:val="24"/>
                <w:lang w:val="ru-RU"/>
              </w:rPr>
              <w:t>За несвоевременную поставку товара  неустойка взымается с</w:t>
            </w:r>
            <w:r w:rsidRPr="006E5F39">
              <w:rPr>
                <w:sz w:val="24"/>
                <w:szCs w:val="24"/>
                <w:lang w:val="ru-RU"/>
              </w:rPr>
              <w:t>огласно договора</w:t>
            </w:r>
          </w:p>
        </w:tc>
      </w:tr>
      <w:tr w:rsidR="006E5F39" w:rsidTr="006E5F39">
        <w:trPr>
          <w:trHeight w:val="562"/>
        </w:trPr>
        <w:tc>
          <w:tcPr>
            <w:tcW w:w="426" w:type="dxa"/>
            <w:tcBorders>
              <w:top w:val="single" w:sz="4" w:space="0" w:color="000000"/>
              <w:left w:val="single" w:sz="4" w:space="0" w:color="000000"/>
              <w:bottom w:val="single" w:sz="4" w:space="0" w:color="000000"/>
              <w:right w:val="single" w:sz="4" w:space="0" w:color="000000"/>
            </w:tcBorders>
          </w:tcPr>
          <w:p w:rsidR="006E5F39" w:rsidRPr="006E5F39" w:rsidRDefault="006E5F39">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6E5F39" w:rsidRDefault="006E5F39">
            <w:pPr>
              <w:pStyle w:val="TableParagraph"/>
              <w:ind w:left="104"/>
              <w:rPr>
                <w:b/>
                <w:sz w:val="24"/>
                <w:szCs w:val="24"/>
              </w:rPr>
            </w:pPr>
            <w:proofErr w:type="spellStart"/>
            <w:r>
              <w:rPr>
                <w:b/>
                <w:sz w:val="24"/>
                <w:szCs w:val="24"/>
              </w:rPr>
              <w:t>Урегулирование</w:t>
            </w:r>
            <w:proofErr w:type="spellEnd"/>
            <w:r>
              <w:rPr>
                <w:b/>
                <w:spacing w:val="-4"/>
                <w:sz w:val="24"/>
                <w:szCs w:val="24"/>
              </w:rPr>
              <w:t xml:space="preserve"> </w:t>
            </w:r>
            <w:proofErr w:type="spellStart"/>
            <w:r>
              <w:rPr>
                <w:b/>
                <w:sz w:val="24"/>
                <w:szCs w:val="24"/>
              </w:rPr>
              <w:t>споров</w:t>
            </w:r>
            <w:proofErr w:type="spellEnd"/>
            <w:r>
              <w:rPr>
                <w:b/>
                <w:sz w:val="24"/>
                <w:szCs w:val="24"/>
              </w:rPr>
              <w:t xml:space="preserve">: </w:t>
            </w:r>
            <w:proofErr w:type="spellStart"/>
            <w:r>
              <w:rPr>
                <w:rStyle w:val="text"/>
                <w:rFonts w:eastAsia="Calibri"/>
                <w:sz w:val="24"/>
                <w:szCs w:val="24"/>
              </w:rPr>
              <w:t>Согласно</w:t>
            </w:r>
            <w:proofErr w:type="spellEnd"/>
            <w:r>
              <w:rPr>
                <w:rStyle w:val="text"/>
                <w:rFonts w:eastAsia="Calibri"/>
                <w:sz w:val="24"/>
                <w:szCs w:val="24"/>
              </w:rPr>
              <w:t xml:space="preserve"> </w:t>
            </w:r>
            <w:proofErr w:type="spellStart"/>
            <w:r>
              <w:rPr>
                <w:rStyle w:val="text"/>
                <w:rFonts w:eastAsia="Calibri"/>
                <w:sz w:val="24"/>
                <w:szCs w:val="24"/>
              </w:rPr>
              <w:t>договора</w:t>
            </w:r>
            <w:proofErr w:type="spellEnd"/>
          </w:p>
        </w:tc>
      </w:tr>
    </w:tbl>
    <w:p w:rsidR="006E5F39" w:rsidRDefault="006E5F39" w:rsidP="006E5F39"/>
    <w:p w:rsidR="006E5F39" w:rsidRDefault="006E5F39" w:rsidP="006E5F39">
      <w:pPr>
        <w:rPr>
          <w:rFonts w:ascii="Times New Roman" w:hAnsi="Times New Roman" w:cs="Times New Roman"/>
          <w:sz w:val="24"/>
          <w:szCs w:val="24"/>
        </w:rPr>
      </w:pPr>
      <w:r>
        <w:rPr>
          <w:rFonts w:ascii="Times New Roman" w:hAnsi="Times New Roman" w:cs="Times New Roman"/>
          <w:sz w:val="24"/>
          <w:szCs w:val="24"/>
        </w:rPr>
        <w:t>Ознакомлены:</w:t>
      </w:r>
    </w:p>
    <w:p w:rsidR="006E5F39" w:rsidRDefault="006E5F39" w:rsidP="006E5F39">
      <w:pPr>
        <w:rPr>
          <w:rFonts w:ascii="Times New Roman" w:hAnsi="Times New Roman" w:cs="Times New Roman"/>
          <w:sz w:val="24"/>
        </w:rPr>
      </w:pPr>
    </w:p>
    <w:p w:rsidR="00315FBB" w:rsidRDefault="00315FBB" w:rsidP="006E5F39">
      <w:pPr>
        <w:rPr>
          <w:rFonts w:ascii="Times New Roman" w:hAnsi="Times New Roman" w:cs="Times New Roman"/>
          <w:sz w:val="24"/>
        </w:rPr>
      </w:pPr>
    </w:p>
    <w:p w:rsidR="00315FBB" w:rsidRDefault="00315FBB" w:rsidP="006E5F39">
      <w:pPr>
        <w:rPr>
          <w:rFonts w:ascii="Times New Roman" w:hAnsi="Times New Roman" w:cs="Times New Roman"/>
          <w:sz w:val="24"/>
        </w:rPr>
      </w:pPr>
    </w:p>
    <w:p w:rsidR="00315FBB" w:rsidRDefault="00315FBB" w:rsidP="006E5F39">
      <w:pPr>
        <w:rPr>
          <w:rFonts w:ascii="Times New Roman" w:hAnsi="Times New Roman" w:cs="Times New Roman"/>
          <w:sz w:val="24"/>
        </w:rPr>
      </w:pPr>
    </w:p>
    <w:p w:rsidR="00315FBB" w:rsidRDefault="00315FBB" w:rsidP="006E5F39">
      <w:pPr>
        <w:rPr>
          <w:rFonts w:ascii="Times New Roman" w:hAnsi="Times New Roman" w:cs="Times New Roman"/>
          <w:sz w:val="24"/>
        </w:rPr>
      </w:pPr>
    </w:p>
    <w:p w:rsidR="00315FBB" w:rsidRDefault="00315FBB" w:rsidP="006E5F39">
      <w:pPr>
        <w:rPr>
          <w:rFonts w:ascii="Times New Roman" w:hAnsi="Times New Roman" w:cs="Times New Roman"/>
          <w:sz w:val="24"/>
          <w:szCs w:val="24"/>
        </w:rPr>
      </w:pPr>
    </w:p>
    <w:p w:rsidR="006E5F39" w:rsidRDefault="006E5F39" w:rsidP="006E5F39">
      <w:pPr>
        <w:rPr>
          <w:rFonts w:ascii="Times New Roman" w:hAnsi="Times New Roman" w:cs="Times New Roman"/>
        </w:rPr>
      </w:pPr>
    </w:p>
    <w:p w:rsidR="006E5F39" w:rsidRDefault="006E5F39" w:rsidP="006E5F39">
      <w:pPr>
        <w:jc w:val="right"/>
        <w:rPr>
          <w:rFonts w:ascii="Times New Roman" w:hAnsi="Times New Roman" w:cs="Times New Roman"/>
        </w:rPr>
      </w:pPr>
      <w:r>
        <w:rPr>
          <w:rFonts w:ascii="Times New Roman" w:hAnsi="Times New Roman" w:cs="Times New Roman"/>
        </w:rPr>
        <w:lastRenderedPageBreak/>
        <w:t>Приложение №2</w:t>
      </w:r>
    </w:p>
    <w:p w:rsidR="006E5F39" w:rsidRDefault="006E5F39" w:rsidP="006E5F39">
      <w:pPr>
        <w:jc w:val="center"/>
        <w:rPr>
          <w:rFonts w:ascii="Times New Roman" w:hAnsi="Times New Roman" w:cs="Times New Roman"/>
          <w:b/>
        </w:rPr>
      </w:pPr>
      <w:r>
        <w:rPr>
          <w:rFonts w:ascii="Times New Roman" w:hAnsi="Times New Roman" w:cs="Times New Roman"/>
          <w:b/>
        </w:rPr>
        <w:t>КОНСУРСНАЯ ЗАЯВКА</w:t>
      </w:r>
    </w:p>
    <w:p w:rsidR="00890659" w:rsidRDefault="006E5F39" w:rsidP="006E5F39">
      <w:pPr>
        <w:rPr>
          <w:rFonts w:ascii="Times New Roman" w:hAnsi="Times New Roman" w:cs="Times New Roman"/>
        </w:rPr>
      </w:pPr>
      <w:r>
        <w:rPr>
          <w:rFonts w:ascii="Times New Roman" w:hAnsi="Times New Roman" w:cs="Times New Roman"/>
        </w:rPr>
        <w:t>Кому:</w:t>
      </w:r>
      <w:r w:rsidR="00890659">
        <w:rPr>
          <w:rFonts w:ascii="Times New Roman" w:hAnsi="Times New Roman" w:cs="Times New Roman"/>
        </w:rPr>
        <w:t xml:space="preserve"> </w:t>
      </w:r>
      <w:r>
        <w:rPr>
          <w:rFonts w:ascii="Times New Roman" w:hAnsi="Times New Roman" w:cs="Times New Roman"/>
        </w:rPr>
        <w:t>_______________________________________________________</w:t>
      </w:r>
      <w:r>
        <w:rPr>
          <w:rFonts w:ascii="Times New Roman" w:hAnsi="Times New Roman" w:cs="Times New Roman"/>
        </w:rPr>
        <w:tab/>
      </w:r>
      <w:r>
        <w:rPr>
          <w:rFonts w:ascii="Times New Roman" w:hAnsi="Times New Roman" w:cs="Times New Roman"/>
        </w:rPr>
        <w:tab/>
        <w:t xml:space="preserve">         </w:t>
      </w:r>
    </w:p>
    <w:p w:rsidR="006E5F39" w:rsidRDefault="006E5F39" w:rsidP="006E5F39">
      <w:pPr>
        <w:rPr>
          <w:rFonts w:ascii="Times New Roman" w:hAnsi="Times New Roman" w:cs="Times New Roman"/>
        </w:rPr>
      </w:pPr>
      <w:r>
        <w:rPr>
          <w:rFonts w:ascii="Times New Roman" w:hAnsi="Times New Roman" w:cs="Times New Roman"/>
        </w:rPr>
        <w:t>От:</w:t>
      </w:r>
      <w:r w:rsidR="00890659">
        <w:rPr>
          <w:rFonts w:ascii="Times New Roman" w:hAnsi="Times New Roman" w:cs="Times New Roman"/>
        </w:rPr>
        <w:t xml:space="preserve"> </w:t>
      </w:r>
      <w:r>
        <w:rPr>
          <w:rFonts w:ascii="Times New Roman" w:hAnsi="Times New Roman" w:cs="Times New Roman"/>
        </w:rPr>
        <w:t>_______________________________________________________</w:t>
      </w:r>
      <w:r w:rsidR="00890659">
        <w:rPr>
          <w:rFonts w:ascii="Times New Roman" w:hAnsi="Times New Roman" w:cs="Times New Roman"/>
        </w:rPr>
        <w:t>___</w:t>
      </w:r>
    </w:p>
    <w:p w:rsidR="006E5F39" w:rsidRDefault="006E5F39" w:rsidP="006E5F39">
      <w:pPr>
        <w:rPr>
          <w:rFonts w:ascii="Times New Roman" w:hAnsi="Times New Roman" w:cs="Times New Roman"/>
        </w:rPr>
      </w:pPr>
      <w:r>
        <w:rPr>
          <w:rFonts w:ascii="Times New Roman" w:hAnsi="Times New Roman" w:cs="Times New Roman"/>
        </w:rPr>
        <w:t>Дата «_____</w:t>
      </w:r>
      <w:r w:rsidR="00890659">
        <w:rPr>
          <w:rFonts w:ascii="Times New Roman" w:hAnsi="Times New Roman" w:cs="Times New Roman"/>
        </w:rPr>
        <w:t>__» _________________________2023</w:t>
      </w:r>
      <w:r>
        <w:rPr>
          <w:rFonts w:ascii="Times New Roman" w:hAnsi="Times New Roman" w:cs="Times New Roman"/>
        </w:rPr>
        <w:t xml:space="preserve"> г.</w:t>
      </w:r>
      <w:r>
        <w:rPr>
          <w:rFonts w:ascii="Times New Roman" w:hAnsi="Times New Roman" w:cs="Times New Roman"/>
        </w:rPr>
        <w:tab/>
      </w:r>
    </w:p>
    <w:p w:rsidR="006E5F39" w:rsidRDefault="006E5F39" w:rsidP="006E5F39">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6E5F39" w:rsidRDefault="006E5F39" w:rsidP="006E5F39">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6E5F39" w:rsidRDefault="006E5F39" w:rsidP="006E5F39">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6E5F39" w:rsidRDefault="006E5F39" w:rsidP="006E5F39">
      <w:pPr>
        <w:spacing w:after="0"/>
        <w:rPr>
          <w:rFonts w:ascii="Times New Roman" w:hAnsi="Times New Roman" w:cs="Times New Roman"/>
          <w:i/>
        </w:rPr>
      </w:pPr>
      <w:r>
        <w:rPr>
          <w:rFonts w:ascii="Times New Roman" w:hAnsi="Times New Roman" w:cs="Times New Roman"/>
          <w:i/>
        </w:rPr>
        <w:tab/>
        <w:t>[поставщик указывает цену лота цифрами и прописью) сом;</w:t>
      </w:r>
    </w:p>
    <w:p w:rsidR="006E5F39" w:rsidRDefault="006E5F39" w:rsidP="006E5F39">
      <w:pPr>
        <w:spacing w:after="0"/>
        <w:rPr>
          <w:rFonts w:ascii="Times New Roman" w:hAnsi="Times New Roman" w:cs="Times New Roman"/>
        </w:rPr>
      </w:pPr>
    </w:p>
    <w:p w:rsidR="006E5F39" w:rsidRDefault="006E5F39" w:rsidP="006E5F39">
      <w:pPr>
        <w:spacing w:after="0"/>
        <w:rPr>
          <w:rFonts w:ascii="Times New Roman" w:hAnsi="Times New Roman" w:cs="Times New Roman"/>
        </w:rPr>
      </w:pPr>
    </w:p>
    <w:p w:rsidR="006E5F39" w:rsidRDefault="006E5F39" w:rsidP="006E5F39">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6E5F39" w:rsidRDefault="006E5F39" w:rsidP="006E5F39">
      <w:pPr>
        <w:rPr>
          <w:rFonts w:ascii="Times New Roman" w:hAnsi="Times New Roman" w:cs="Times New Roman"/>
          <w:b/>
        </w:rPr>
      </w:pPr>
      <w:r>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E5F39" w:rsidRDefault="006E5F39" w:rsidP="006E5F39">
      <w:pPr>
        <w:spacing w:after="0"/>
        <w:rPr>
          <w:rFonts w:ascii="Times New Roman" w:hAnsi="Times New Roman" w:cs="Times New Roman"/>
        </w:rPr>
      </w:pPr>
      <w:r>
        <w:rPr>
          <w:rFonts w:ascii="Times New Roman" w:hAnsi="Times New Roman" w:cs="Times New Roman"/>
        </w:rPr>
        <w:t>1. «Мы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
    <w:p w:rsidR="006E5F39" w:rsidRDefault="006E5F39" w:rsidP="006E5F39">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E5F39" w:rsidRDefault="006E5F39" w:rsidP="006E5F39">
      <w:pPr>
        <w:spacing w:after="0"/>
        <w:rPr>
          <w:rFonts w:ascii="Times New Roman" w:hAnsi="Times New Roman" w:cs="Times New Roman"/>
        </w:rPr>
      </w:pPr>
      <w:r>
        <w:rPr>
          <w:rFonts w:ascii="Times New Roman" w:hAnsi="Times New Roman" w:cs="Times New Roman"/>
        </w:rPr>
        <w:t>3.Настоящим подтверждаем, что мы:</w:t>
      </w:r>
    </w:p>
    <w:p w:rsidR="006E5F39" w:rsidRDefault="006E5F39" w:rsidP="006E5F39">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6E5F39" w:rsidRDefault="006E5F39" w:rsidP="006E5F39">
      <w:pPr>
        <w:spacing w:after="0"/>
        <w:rPr>
          <w:rFonts w:ascii="Times New Roman" w:hAnsi="Times New Roman" w:cs="Times New Roman"/>
        </w:rPr>
      </w:pPr>
      <w:r>
        <w:rPr>
          <w:rFonts w:ascii="Times New Roman" w:hAnsi="Times New Roman" w:cs="Times New Roman"/>
        </w:rPr>
        <w:t>б) не имеем аффилированных лиц;</w:t>
      </w:r>
    </w:p>
    <w:p w:rsidR="006E5F39" w:rsidRDefault="006E5F39" w:rsidP="006E5F39">
      <w:pPr>
        <w:spacing w:after="0"/>
        <w:rPr>
          <w:rFonts w:ascii="Times New Roman" w:hAnsi="Times New Roman" w:cs="Times New Roman"/>
        </w:rPr>
      </w:pPr>
      <w:r>
        <w:rPr>
          <w:rFonts w:ascii="Times New Roman" w:hAnsi="Times New Roman" w:cs="Times New Roman"/>
        </w:rPr>
        <w:t>в) не имеем коллизии интересов;</w:t>
      </w:r>
    </w:p>
    <w:p w:rsidR="006E5F39" w:rsidRDefault="006E5F39" w:rsidP="006E5F39">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6E5F39" w:rsidRDefault="006E5F39" w:rsidP="006E5F39">
      <w:pPr>
        <w:spacing w:after="0"/>
        <w:rPr>
          <w:rFonts w:ascii="Times New Roman" w:hAnsi="Times New Roman" w:cs="Times New Roman"/>
        </w:rPr>
      </w:pPr>
      <w:r>
        <w:rPr>
          <w:rFonts w:ascii="Times New Roman" w:hAnsi="Times New Roman" w:cs="Times New Roman"/>
        </w:rPr>
        <w:t>4.В составе Конкурсной заявки предоставляются следующие документы:</w:t>
      </w:r>
    </w:p>
    <w:p w:rsidR="006E5F39" w:rsidRDefault="006E5F39" w:rsidP="006E5F39">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6E5F39" w:rsidRDefault="006E5F39" w:rsidP="006E5F39">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E5F39" w:rsidRDefault="006E5F39" w:rsidP="006E5F39">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6E5F39" w:rsidRDefault="006E5F39" w:rsidP="006E5F39">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6E5F39" w:rsidRDefault="006E5F39" w:rsidP="006E5F39">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6E5F39" w:rsidRDefault="006E5F39" w:rsidP="006E5F39">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E5F39" w:rsidRDefault="006E5F39" w:rsidP="006E5F39">
      <w:pPr>
        <w:spacing w:after="0"/>
        <w:rPr>
          <w:rFonts w:ascii="Times New Roman" w:hAnsi="Times New Roman" w:cs="Times New Roman"/>
        </w:rPr>
      </w:pPr>
    </w:p>
    <w:p w:rsidR="006E5F39" w:rsidRDefault="006E5F39" w:rsidP="006E5F39">
      <w:pPr>
        <w:spacing w:after="0"/>
        <w:rPr>
          <w:rFonts w:ascii="Times New Roman" w:hAnsi="Times New Roman" w:cs="Times New Roman"/>
        </w:rPr>
      </w:pPr>
      <w:r>
        <w:rPr>
          <w:rFonts w:ascii="Times New Roman" w:hAnsi="Times New Roman" w:cs="Times New Roman"/>
        </w:rPr>
        <w:tab/>
        <w:t xml:space="preserve">  «____</w:t>
      </w:r>
      <w:proofErr w:type="gramStart"/>
      <w:r>
        <w:rPr>
          <w:rFonts w:ascii="Times New Roman" w:hAnsi="Times New Roman" w:cs="Times New Roman"/>
        </w:rPr>
        <w:t>_»_</w:t>
      </w:r>
      <w:proofErr w:type="gramEnd"/>
      <w:r>
        <w:rPr>
          <w:rFonts w:ascii="Times New Roman" w:hAnsi="Times New Roman" w:cs="Times New Roman"/>
        </w:rPr>
        <w:t>______________20___года.</w:t>
      </w:r>
    </w:p>
    <w:p w:rsidR="006E5F39" w:rsidRDefault="006E5F39" w:rsidP="006E5F39">
      <w:pPr>
        <w:spacing w:after="0"/>
        <w:rPr>
          <w:rFonts w:ascii="Times New Roman" w:hAnsi="Times New Roman" w:cs="Times New Roman"/>
        </w:rPr>
      </w:pPr>
    </w:p>
    <w:p w:rsidR="006E5F39" w:rsidRDefault="006E5F39" w:rsidP="006E5F39">
      <w:pPr>
        <w:spacing w:after="0"/>
        <w:rPr>
          <w:rFonts w:ascii="Times New Roman" w:hAnsi="Times New Roman" w:cs="Times New Roman"/>
        </w:rPr>
      </w:pPr>
    </w:p>
    <w:p w:rsidR="006E5F39" w:rsidRDefault="006E5F39" w:rsidP="006E5F39">
      <w:pPr>
        <w:spacing w:after="0"/>
        <w:rPr>
          <w:rFonts w:ascii="Times New Roman" w:hAnsi="Times New Roman" w:cs="Times New Roman"/>
        </w:rPr>
      </w:pPr>
      <w:r>
        <w:rPr>
          <w:rFonts w:ascii="Times New Roman" w:hAnsi="Times New Roman" w:cs="Times New Roman"/>
          <w:i/>
        </w:rPr>
        <w:t xml:space="preserve">[наименование </w:t>
      </w:r>
      <w:proofErr w:type="gramStart"/>
      <w:r>
        <w:rPr>
          <w:rFonts w:ascii="Times New Roman" w:hAnsi="Times New Roman" w:cs="Times New Roman"/>
          <w:i/>
        </w:rPr>
        <w:t>Поставщика]</w:t>
      </w:r>
      <w:r>
        <w:rPr>
          <w:rFonts w:ascii="Times New Roman" w:hAnsi="Times New Roman" w:cs="Times New Roman"/>
        </w:rPr>
        <w:t>_</w:t>
      </w:r>
      <w:proofErr w:type="gramEnd"/>
      <w:r>
        <w:rPr>
          <w:rFonts w:ascii="Times New Roman" w:hAnsi="Times New Roman" w:cs="Times New Roman"/>
        </w:rPr>
        <w:t>______________________</w:t>
      </w:r>
    </w:p>
    <w:p w:rsidR="006E5F39" w:rsidRDefault="006E5F39" w:rsidP="006E5F39">
      <w:pPr>
        <w:spacing w:after="0"/>
        <w:rPr>
          <w:rFonts w:ascii="Times New Roman" w:hAnsi="Times New Roman" w:cs="Times New Roman"/>
          <w:i/>
        </w:rPr>
      </w:pPr>
      <w:r>
        <w:rPr>
          <w:rFonts w:ascii="Times New Roman" w:hAnsi="Times New Roman" w:cs="Times New Roman"/>
          <w:i/>
        </w:rPr>
        <w:t xml:space="preserve"> [Подпись и печать]</w:t>
      </w:r>
    </w:p>
    <w:p w:rsidR="006E5F39" w:rsidRDefault="006E5F39" w:rsidP="006E5F39">
      <w:pPr>
        <w:rPr>
          <w:rFonts w:ascii="Times New Roman" w:hAnsi="Times New Roman" w:cs="Times New Roman"/>
        </w:rPr>
      </w:pPr>
    </w:p>
    <w:p w:rsidR="006E5F39" w:rsidRDefault="006E5F39" w:rsidP="006E5F39"/>
    <w:p w:rsidR="006E5F39" w:rsidRDefault="006E5F39" w:rsidP="006E5F39">
      <w:pPr>
        <w:jc w:val="right"/>
        <w:rPr>
          <w:rFonts w:ascii="Times New Roman" w:hAnsi="Times New Roman" w:cs="Times New Roman"/>
        </w:rPr>
      </w:pPr>
      <w:r>
        <w:rPr>
          <w:rFonts w:ascii="Times New Roman" w:hAnsi="Times New Roman" w:cs="Times New Roman"/>
        </w:rPr>
        <w:lastRenderedPageBreak/>
        <w:t>Приложение №3</w:t>
      </w:r>
    </w:p>
    <w:p w:rsidR="006E5F39" w:rsidRDefault="006E5F39" w:rsidP="006E5F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Таблица цен </w:t>
      </w:r>
    </w:p>
    <w:p w:rsidR="006E5F39" w:rsidRDefault="006E5F39" w:rsidP="006E5F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ГСМ</w:t>
      </w:r>
    </w:p>
    <w:p w:rsidR="006E5F39" w:rsidRDefault="006E5F39" w:rsidP="006E5F39">
      <w:pPr>
        <w:spacing w:after="0" w:line="240" w:lineRule="auto"/>
        <w:rPr>
          <w:rFonts w:ascii="Times New Roman" w:eastAsia="Times New Roman" w:hAnsi="Times New Roman" w:cs="Times New Roman"/>
          <w:b/>
          <w:sz w:val="24"/>
          <w:szCs w:val="24"/>
        </w:rPr>
      </w:pPr>
    </w:p>
    <w:p w:rsidR="006E5F39" w:rsidRDefault="006E5F39" w:rsidP="006E5F39">
      <w:pPr>
        <w:spacing w:after="0" w:line="240" w:lineRule="auto"/>
        <w:rPr>
          <w:rFonts w:ascii="Times New Roman" w:eastAsia="Times New Roman" w:hAnsi="Times New Roman" w:cs="Times New Roman"/>
          <w:b/>
          <w:sz w:val="24"/>
          <w:szCs w:val="24"/>
        </w:rPr>
      </w:pPr>
    </w:p>
    <w:p w:rsidR="006E5F39" w:rsidRDefault="006E5F39" w:rsidP="006E5F39">
      <w:pPr>
        <w:spacing w:after="0" w:line="240" w:lineRule="auto"/>
        <w:rPr>
          <w:rFonts w:ascii="Times New Roman" w:hAnsi="Times New Roman" w:cs="Times New Roman"/>
          <w:b/>
          <w:sz w:val="24"/>
          <w:szCs w:val="24"/>
        </w:rPr>
      </w:pPr>
    </w:p>
    <w:tbl>
      <w:tblPr>
        <w:tblStyle w:val="a8"/>
        <w:tblW w:w="0" w:type="auto"/>
        <w:tblInd w:w="0" w:type="dxa"/>
        <w:tblLook w:val="04A0" w:firstRow="1" w:lastRow="0" w:firstColumn="1" w:lastColumn="0" w:noHBand="0" w:noVBand="1"/>
      </w:tblPr>
      <w:tblGrid>
        <w:gridCol w:w="4002"/>
        <w:gridCol w:w="1292"/>
        <w:gridCol w:w="1178"/>
        <w:gridCol w:w="1508"/>
        <w:gridCol w:w="1365"/>
      </w:tblGrid>
      <w:tr w:rsidR="006E5F39" w:rsidTr="006E5F39">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 измерения</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за ед.</w:t>
            </w:r>
          </w:p>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(сом)</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(сом)</w:t>
            </w:r>
          </w:p>
        </w:tc>
      </w:tr>
      <w:tr w:rsidR="006E5F39" w:rsidTr="006E5F39">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Бензин АИ 92</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литр</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8906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F39" w:rsidRDefault="006E5F39">
            <w:pPr>
              <w:spacing w:after="0" w:line="240" w:lineRule="auto"/>
              <w:jc w:val="center"/>
              <w:rPr>
                <w:rFonts w:ascii="Times New Roman" w:hAnsi="Times New Roman" w:cs="Times New Roman"/>
                <w:sz w:val="24"/>
                <w:szCs w:val="24"/>
              </w:rPr>
            </w:pP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F39" w:rsidRDefault="006E5F39">
            <w:pPr>
              <w:spacing w:after="0" w:line="240" w:lineRule="auto"/>
              <w:jc w:val="center"/>
              <w:rPr>
                <w:rFonts w:ascii="Times New Roman" w:hAnsi="Times New Roman" w:cs="Times New Roman"/>
                <w:sz w:val="24"/>
                <w:szCs w:val="24"/>
              </w:rPr>
            </w:pPr>
          </w:p>
        </w:tc>
      </w:tr>
      <w:tr w:rsidR="006E5F39" w:rsidTr="006E5F39">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Дизельное топливо</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литр</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5F39" w:rsidRDefault="006E5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F39" w:rsidRDefault="006E5F39">
            <w:pPr>
              <w:spacing w:after="0" w:line="240" w:lineRule="auto"/>
              <w:jc w:val="center"/>
              <w:rPr>
                <w:rFonts w:ascii="Times New Roman" w:hAnsi="Times New Roman" w:cs="Times New Roman"/>
                <w:sz w:val="24"/>
                <w:szCs w:val="24"/>
              </w:rPr>
            </w:pP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F39" w:rsidRDefault="006E5F39">
            <w:pPr>
              <w:spacing w:after="0" w:line="240" w:lineRule="auto"/>
              <w:jc w:val="center"/>
              <w:rPr>
                <w:rFonts w:ascii="Times New Roman" w:hAnsi="Times New Roman" w:cs="Times New Roman"/>
                <w:sz w:val="24"/>
                <w:szCs w:val="24"/>
              </w:rPr>
            </w:pPr>
          </w:p>
        </w:tc>
      </w:tr>
      <w:tr w:rsidR="006E5F39" w:rsidTr="006E5F39">
        <w:tc>
          <w:tcPr>
            <w:tcW w:w="9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5F39" w:rsidRDefault="006E5F39">
            <w:pPr>
              <w:spacing w:after="0" w:line="240" w:lineRule="auto"/>
              <w:jc w:val="center"/>
              <w:rPr>
                <w:rFonts w:ascii="Times New Roman" w:hAnsi="Times New Roman" w:cs="Times New Roman"/>
                <w:sz w:val="24"/>
                <w:szCs w:val="24"/>
              </w:rPr>
            </w:pPr>
          </w:p>
          <w:p w:rsidR="006E5F39" w:rsidRDefault="006E5F3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Итого:</w:t>
            </w:r>
          </w:p>
        </w:tc>
      </w:tr>
    </w:tbl>
    <w:p w:rsidR="006E5F39" w:rsidRDefault="006E5F39" w:rsidP="006E5F39">
      <w:pPr>
        <w:rPr>
          <w:rFonts w:ascii="Times New Roman" w:hAnsi="Times New Roman" w:cs="Times New Roman"/>
          <w:b/>
          <w:bCs/>
          <w:color w:val="0070C0"/>
          <w:sz w:val="28"/>
          <w:szCs w:val="28"/>
        </w:rPr>
      </w:pPr>
    </w:p>
    <w:p w:rsidR="006E5F39" w:rsidRDefault="006E5F39" w:rsidP="006E5F39">
      <w:pPr>
        <w:rPr>
          <w:rFonts w:ascii="Times New Roman" w:hAnsi="Times New Roman" w:cs="Times New Roman"/>
          <w:b/>
          <w:bCs/>
          <w:color w:val="0070C0"/>
          <w:sz w:val="28"/>
          <w:szCs w:val="28"/>
        </w:rPr>
      </w:pPr>
    </w:p>
    <w:p w:rsidR="006E5F39" w:rsidRDefault="006E5F39" w:rsidP="006E5F39">
      <w:pPr>
        <w:rPr>
          <w:rFonts w:ascii="Times New Roman" w:hAnsi="Times New Roman" w:cs="Times New Roman"/>
          <w:b/>
          <w:color w:val="0070C0"/>
          <w:sz w:val="28"/>
          <w:szCs w:val="28"/>
        </w:rPr>
      </w:pPr>
      <w:r w:rsidRPr="00315FBB">
        <w:rPr>
          <w:rFonts w:ascii="Times New Roman" w:hAnsi="Times New Roman" w:cs="Times New Roman"/>
          <w:b/>
          <w:bCs/>
          <w:color w:val="0070C0"/>
          <w:sz w:val="28"/>
          <w:szCs w:val="28"/>
        </w:rPr>
        <w:t>Выделяемая</w:t>
      </w:r>
      <w:r w:rsidR="00315FBB">
        <w:rPr>
          <w:rFonts w:ascii="Times New Roman" w:hAnsi="Times New Roman" w:cs="Times New Roman"/>
          <w:b/>
          <w:bCs/>
          <w:color w:val="0070C0"/>
          <w:sz w:val="28"/>
          <w:szCs w:val="28"/>
        </w:rPr>
        <w:t xml:space="preserve"> сумма на данную закупку: 413</w:t>
      </w:r>
      <w:bookmarkStart w:id="1" w:name="_GoBack"/>
      <w:bookmarkEnd w:id="1"/>
      <w:r w:rsidR="00315FBB">
        <w:rPr>
          <w:rFonts w:ascii="Times New Roman" w:hAnsi="Times New Roman" w:cs="Times New Roman"/>
          <w:b/>
          <w:bCs/>
          <w:color w:val="0070C0"/>
          <w:sz w:val="28"/>
          <w:szCs w:val="28"/>
        </w:rPr>
        <w:t>200</w:t>
      </w:r>
      <w:r w:rsidRPr="00315FBB">
        <w:rPr>
          <w:rFonts w:ascii="Times New Roman" w:hAnsi="Times New Roman" w:cs="Times New Roman"/>
          <w:b/>
          <w:bCs/>
          <w:color w:val="0070C0"/>
          <w:sz w:val="28"/>
          <w:szCs w:val="28"/>
        </w:rPr>
        <w:t>сом</w:t>
      </w:r>
    </w:p>
    <w:p w:rsidR="006E5F39" w:rsidRDefault="006E5F39" w:rsidP="006E5F39"/>
    <w:p w:rsidR="006E5F39" w:rsidRDefault="006E5F39" w:rsidP="006E5F39"/>
    <w:p w:rsidR="006E5F39" w:rsidRDefault="006E5F39" w:rsidP="006E5F39"/>
    <w:p w:rsidR="00DF4C27" w:rsidRDefault="00DF4C27"/>
    <w:sectPr w:rsidR="00DF4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F8"/>
    <w:rsid w:val="00093FF8"/>
    <w:rsid w:val="00315FBB"/>
    <w:rsid w:val="006E5F39"/>
    <w:rsid w:val="00890659"/>
    <w:rsid w:val="008D6D8C"/>
    <w:rsid w:val="00AA6FFF"/>
    <w:rsid w:val="00AB7BD9"/>
    <w:rsid w:val="00C731DF"/>
    <w:rsid w:val="00DF4C27"/>
    <w:rsid w:val="00FF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3A5"/>
  <w15:chartTrackingRefBased/>
  <w15:docId w15:val="{BC904BD3-EDAD-45B2-95EC-6D0AFD71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F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5F39"/>
    <w:rPr>
      <w:color w:val="0563C1" w:themeColor="hyperlink"/>
      <w:u w:val="single"/>
    </w:rPr>
  </w:style>
  <w:style w:type="character" w:customStyle="1" w:styleId="a4">
    <w:name w:val="Без интервала Знак"/>
    <w:link w:val="a5"/>
    <w:uiPriority w:val="1"/>
    <w:qFormat/>
    <w:locked/>
    <w:rsid w:val="006E5F39"/>
    <w:rPr>
      <w:rFonts w:ascii="Calibri" w:eastAsia="Calibri" w:hAnsi="Calibri" w:cs="Times New Roman"/>
    </w:rPr>
  </w:style>
  <w:style w:type="paragraph" w:styleId="a5">
    <w:name w:val="No Spacing"/>
    <w:link w:val="a4"/>
    <w:uiPriority w:val="1"/>
    <w:qFormat/>
    <w:rsid w:val="006E5F39"/>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6E5F39"/>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6E5F39"/>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6E5F39"/>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6E5F3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6E5F39"/>
  </w:style>
  <w:style w:type="character" w:customStyle="1" w:styleId="text">
    <w:name w:val="text"/>
    <w:basedOn w:val="a0"/>
    <w:rsid w:val="006E5F39"/>
  </w:style>
  <w:style w:type="character" w:customStyle="1" w:styleId="label-title">
    <w:name w:val="label-title"/>
    <w:basedOn w:val="a0"/>
    <w:rsid w:val="006E5F39"/>
  </w:style>
  <w:style w:type="table" w:styleId="a8">
    <w:name w:val="Table Grid"/>
    <w:basedOn w:val="a1"/>
    <w:uiPriority w:val="59"/>
    <w:rsid w:val="006E5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E5F3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1972</Words>
  <Characters>11245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teploset</dc:creator>
  <cp:keywords/>
  <dc:description/>
  <cp:lastModifiedBy>teploset</cp:lastModifiedBy>
  <cp:revision>9</cp:revision>
  <dcterms:created xsi:type="dcterms:W3CDTF">2023-03-16T04:03:00Z</dcterms:created>
  <dcterms:modified xsi:type="dcterms:W3CDTF">2023-03-16T09:32:00Z</dcterms:modified>
</cp:coreProperties>
</file>